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0AA1" w14:textId="46C06B39" w:rsidR="00D62CB3" w:rsidRDefault="00D62CB3">
      <w:pPr>
        <w:bidi/>
      </w:pPr>
      <w:r>
        <w:rPr>
          <w:noProof/>
          <w:rtl/>
        </w:rPr>
        <w:drawing>
          <wp:inline distT="0" distB="0" distL="0" distR="0" wp14:anchorId="7745DE12" wp14:editId="3F2790FE">
            <wp:extent cx="5943600" cy="7691755"/>
            <wp:effectExtent l="0" t="0" r="0" b="4445"/>
            <wp:docPr id="273126678" name="Picture 1" descr="صورة لمدرسة ويست جيت العامة وعنوان &quot;دليل الطالب / ولي الأمر 2025-2026&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26678" name="Picture 1" descr="A picture of West Gate Public School and the title of &quot;Student/Parent Handbook 2025-2026&quot;."/>
                    <pic:cNvPicPr/>
                  </pic:nvPicPr>
                  <pic:blipFill>
                    <a:blip r:embed="rId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96408FF" w14:textId="77777777" w:rsidR="00D62CB3" w:rsidRDefault="00D62CB3">
      <w:pPr>
        <w:bidi/>
      </w:pPr>
    </w:p>
    <w:p w14:paraId="215B1621" w14:textId="77777777" w:rsidR="00D62CB3" w:rsidRDefault="00D62CB3" w:rsidP="00D62CB3">
      <w:pPr>
        <w:bidi/>
        <w:spacing w:after="0" w:line="276" w:lineRule="auto"/>
        <w:rPr>
          <w:b/>
          <w:bCs/>
          <w:sz w:val="28"/>
          <w:szCs w:val="28"/>
          <w:u w:val="single"/>
        </w:rPr>
      </w:pPr>
      <w:r w:rsidRPr="00760A93">
        <w:rPr>
          <w:b/>
          <w:bCs/>
          <w:sz w:val="28"/>
          <w:szCs w:val="28"/>
          <w:u w:val="single"/>
          <w:rtl/>
        </w:rPr>
        <w:lastRenderedPageBreak/>
        <w:t>جدول المحتويات</w:t>
      </w:r>
    </w:p>
    <w:p w14:paraId="3E6CA1E4" w14:textId="77777777" w:rsidR="00D62CB3" w:rsidRPr="00760A93" w:rsidRDefault="00D62CB3" w:rsidP="00D62CB3">
      <w:pPr>
        <w:bidi/>
        <w:spacing w:after="0" w:line="276" w:lineRule="auto"/>
        <w:rPr>
          <w:b/>
          <w:bCs/>
          <w:sz w:val="28"/>
          <w:szCs w:val="28"/>
          <w:u w:val="single"/>
        </w:rPr>
      </w:pPr>
    </w:p>
    <w:p w14:paraId="4C482FA9" w14:textId="509F91CA" w:rsidR="00160261" w:rsidRDefault="00D62CB3" w:rsidP="00D62CB3">
      <w:pPr>
        <w:pStyle w:val="ListParagraph"/>
        <w:numPr>
          <w:ilvl w:val="0"/>
          <w:numId w:val="7"/>
        </w:numPr>
        <w:bidi/>
        <w:spacing w:after="0" w:line="276" w:lineRule="auto"/>
        <w:rPr>
          <w:b/>
          <w:bCs/>
          <w:sz w:val="28"/>
          <w:szCs w:val="28"/>
        </w:rPr>
      </w:pPr>
      <w:r>
        <w:rPr>
          <w:b/>
          <w:bCs/>
          <w:sz w:val="28"/>
          <w:szCs w:val="28"/>
          <w:rtl/>
        </w:rPr>
        <w:t xml:space="preserve">      عن مدرستنا</w:t>
      </w:r>
    </w:p>
    <w:p w14:paraId="688B809E" w14:textId="5186C24E" w:rsidR="00D62CB3" w:rsidRPr="00D62CB3" w:rsidRDefault="00160261" w:rsidP="00D62CB3">
      <w:pPr>
        <w:pStyle w:val="ListParagraph"/>
        <w:numPr>
          <w:ilvl w:val="0"/>
          <w:numId w:val="7"/>
        </w:numPr>
        <w:bidi/>
        <w:spacing w:after="0" w:line="276" w:lineRule="auto"/>
        <w:rPr>
          <w:b/>
          <w:bCs/>
          <w:sz w:val="28"/>
          <w:szCs w:val="28"/>
        </w:rPr>
      </w:pPr>
      <w:r>
        <w:rPr>
          <w:b/>
          <w:bCs/>
          <w:sz w:val="28"/>
          <w:szCs w:val="28"/>
          <w:rtl/>
        </w:rPr>
        <w:t xml:space="preserve">      التصدي للسلوك غير اللائق</w:t>
      </w:r>
    </w:p>
    <w:p w14:paraId="4AD2109A" w14:textId="46E3EED2"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التجميعات</w:t>
      </w:r>
    </w:p>
    <w:p w14:paraId="77D3D0AA" w14:textId="3092A360"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حضور</w:t>
      </w:r>
    </w:p>
    <w:p w14:paraId="13F8F91B" w14:textId="33936029"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نادي الإفطار</w:t>
      </w:r>
    </w:p>
    <w:p w14:paraId="5DA10CFF" w14:textId="77777777" w:rsid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البلطجه </w:t>
      </w:r>
    </w:p>
    <w:p w14:paraId="51793149" w14:textId="7D2CC59B"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مدونة قواعد السلوك</w:t>
      </w:r>
    </w:p>
    <w:p w14:paraId="3164AB5E" w14:textId="0EA12FFA"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الدرجات المجمعة</w:t>
      </w:r>
    </w:p>
    <w:p w14:paraId="7E0EF38F" w14:textId="20301387" w:rsidR="00D62CB3" w:rsidRPr="00D62CB3" w:rsidRDefault="00D62CB3" w:rsidP="00D62CB3">
      <w:pPr>
        <w:pStyle w:val="ListParagraph"/>
        <w:numPr>
          <w:ilvl w:val="0"/>
          <w:numId w:val="7"/>
        </w:numPr>
        <w:bidi/>
        <w:spacing w:after="0" w:line="276" w:lineRule="auto"/>
        <w:rPr>
          <w:b/>
          <w:bCs/>
          <w:sz w:val="28"/>
          <w:szCs w:val="28"/>
        </w:rPr>
      </w:pPr>
      <w:r>
        <w:rPr>
          <w:b/>
          <w:bCs/>
          <w:sz w:val="28"/>
          <w:szCs w:val="28"/>
          <w:rtl/>
        </w:rPr>
        <w:t xml:space="preserve">      الإبلاغ عن الارتجاج</w:t>
      </w:r>
    </w:p>
    <w:p w14:paraId="64CFB689" w14:textId="069F6FA4"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الجدول اليومي</w:t>
      </w:r>
    </w:p>
    <w:p w14:paraId="0F9A8455" w14:textId="59DCF4B9"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استراتيجيات التدخل المبكر والمستمر</w:t>
      </w:r>
    </w:p>
    <w:p w14:paraId="35D36D32" w14:textId="32518AFF"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الفصل المبكر</w:t>
      </w:r>
    </w:p>
    <w:p w14:paraId="0B10F979" w14:textId="74AAC7FE"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إدسبي</w:t>
      </w:r>
    </w:p>
    <w:p w14:paraId="253F566C" w14:textId="415A02C4"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الصحة</w:t>
      </w:r>
    </w:p>
    <w:p w14:paraId="09E3414F" w14:textId="46EFEABF"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الطقس العاصف</w:t>
      </w:r>
    </w:p>
    <w:p w14:paraId="6E4D1F88" w14:textId="7EA46053"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غداء</w:t>
      </w:r>
    </w:p>
    <w:p w14:paraId="1FBF8837" w14:textId="657051BF"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دواء</w:t>
      </w:r>
    </w:p>
    <w:p w14:paraId="11D9575D" w14:textId="7BD918B2"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أولياء الأمور / الزوار</w:t>
      </w:r>
    </w:p>
    <w:p w14:paraId="59F932CC" w14:textId="411BAC25"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أجهزة الاتصال والحوسبة الشخصية</w:t>
      </w:r>
    </w:p>
    <w:p w14:paraId="481E95CC" w14:textId="44293C2B"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الممتلكات الشخصية</w:t>
      </w:r>
    </w:p>
    <w:p w14:paraId="58659D35" w14:textId="6D370B2A"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برنامج التربية الرياضية</w:t>
      </w:r>
    </w:p>
    <w:p w14:paraId="4D4CDBE3" w14:textId="5D1CC0D9"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الحالات الطبية السائدة</w:t>
      </w:r>
    </w:p>
    <w:p w14:paraId="189C60F2" w14:textId="2174D1B8"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خصوصية المعلومات</w:t>
      </w:r>
    </w:p>
    <w:p w14:paraId="423FD059" w14:textId="002A532D"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سياسة الانضباط التقدمي لمدرسة دوغال</w:t>
      </w:r>
    </w:p>
    <w:p w14:paraId="2528B529" w14:textId="50669434"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الوصول الآمن</w:t>
      </w:r>
    </w:p>
    <w:p w14:paraId="25BA9CAB" w14:textId="3837D308"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المجالس المدرسية</w:t>
      </w:r>
    </w:p>
    <w:p w14:paraId="03191D7F" w14:textId="69B6F786"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بيئة خالية من الدخان</w:t>
      </w:r>
    </w:p>
    <w:p w14:paraId="758D4EA6" w14:textId="6BFEA1FB"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الإشراف على الطلاب</w:t>
      </w:r>
    </w:p>
    <w:p w14:paraId="490F3B61" w14:textId="14E9D9B0"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مخالفات التعليق</w:t>
      </w:r>
    </w:p>
    <w:p w14:paraId="6865D991" w14:textId="506F01AD"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أرقام الهواتف</w:t>
      </w:r>
    </w:p>
    <w:p w14:paraId="26588E02" w14:textId="04ECB96B" w:rsidR="00D62CB3" w:rsidRPr="00D62CB3" w:rsidRDefault="00D62CB3" w:rsidP="00D62CB3">
      <w:pPr>
        <w:pStyle w:val="ListParagraph"/>
        <w:numPr>
          <w:ilvl w:val="0"/>
          <w:numId w:val="7"/>
        </w:numPr>
        <w:bidi/>
        <w:spacing w:after="0" w:line="276" w:lineRule="auto"/>
        <w:rPr>
          <w:b/>
          <w:bCs/>
          <w:sz w:val="28"/>
          <w:szCs w:val="28"/>
        </w:rPr>
      </w:pPr>
      <w:r w:rsidRPr="00D62CB3">
        <w:rPr>
          <w:b/>
          <w:bCs/>
          <w:sz w:val="28"/>
          <w:szCs w:val="28"/>
          <w:rtl/>
        </w:rPr>
        <w:t>النقل وتوصيل الطلاب</w:t>
      </w:r>
    </w:p>
    <w:p w14:paraId="2E4C9FA5" w14:textId="77777777" w:rsidR="00D62CB3" w:rsidRDefault="00D62CB3" w:rsidP="00D62CB3">
      <w:pPr>
        <w:bidi/>
        <w:spacing w:after="0"/>
        <w:jc w:val="center"/>
        <w:rPr>
          <w:rFonts w:ascii="Algerian" w:hAnsi="Algerian"/>
          <w:sz w:val="28"/>
          <w:szCs w:val="28"/>
        </w:rPr>
      </w:pPr>
    </w:p>
    <w:p w14:paraId="4C954A44" w14:textId="52023649" w:rsidR="00D62CB3" w:rsidRPr="00634E53" w:rsidRDefault="00D62CB3" w:rsidP="00D62CB3">
      <w:pPr>
        <w:bidi/>
        <w:spacing w:after="0"/>
        <w:jc w:val="center"/>
        <w:rPr>
          <w:rFonts w:ascii="Algerian" w:hAnsi="Algerian"/>
          <w:sz w:val="36"/>
          <w:szCs w:val="36"/>
        </w:rPr>
      </w:pPr>
      <w:r>
        <w:rPr>
          <w:rFonts w:ascii="Algerian" w:hAnsi="Algerian"/>
          <w:sz w:val="36"/>
          <w:szCs w:val="36"/>
          <w:rtl/>
        </w:rPr>
        <w:t>كتيب مدرسة ويست جيت العامة</w:t>
      </w:r>
    </w:p>
    <w:p w14:paraId="6F704429" w14:textId="5D85069D" w:rsidR="00D62CB3" w:rsidRPr="00160261" w:rsidRDefault="00160261" w:rsidP="00160261">
      <w:pPr>
        <w:bidi/>
        <w:spacing w:after="0"/>
        <w:jc w:val="center"/>
        <w:rPr>
          <w:rFonts w:ascii="Algerian" w:hAnsi="Algerian"/>
          <w:color w:val="FF0000"/>
          <w:sz w:val="36"/>
          <w:szCs w:val="36"/>
        </w:rPr>
      </w:pPr>
      <w:r>
        <w:rPr>
          <w:rFonts w:ascii="Algerian" w:hAnsi="Algerian"/>
          <w:color w:val="FF0000"/>
          <w:sz w:val="36"/>
          <w:szCs w:val="36"/>
          <w:rtl/>
        </w:rPr>
        <w:t>معا نحن أفضل!</w:t>
      </w:r>
    </w:p>
    <w:p w14:paraId="40F3DBA5" w14:textId="77777777" w:rsidR="00D62CB3" w:rsidRDefault="00D62CB3" w:rsidP="00D62CB3">
      <w:pPr>
        <w:bidi/>
        <w:spacing w:after="0"/>
        <w:rPr>
          <w:b/>
          <w:bCs/>
          <w:sz w:val="26"/>
          <w:szCs w:val="26"/>
        </w:rPr>
      </w:pPr>
    </w:p>
    <w:p w14:paraId="2990C55A" w14:textId="0C27912C" w:rsidR="00160261" w:rsidRPr="00444363" w:rsidRDefault="00160261" w:rsidP="00444363">
      <w:pPr>
        <w:pStyle w:val="Heading3"/>
        <w:bidi/>
      </w:pPr>
      <w:r w:rsidRPr="00634E53">
        <w:rPr>
          <w:rtl/>
        </w:rPr>
        <w:t>عن مدرستنا</w:t>
      </w:r>
    </w:p>
    <w:p w14:paraId="33CF335C" w14:textId="605E5FE4" w:rsidR="00D62CB3" w:rsidRDefault="00160261" w:rsidP="00D62CB3">
      <w:pPr>
        <w:bidi/>
        <w:spacing w:after="0"/>
        <w:rPr>
          <w:sz w:val="26"/>
          <w:szCs w:val="26"/>
        </w:rPr>
      </w:pPr>
      <w:r w:rsidRPr="00160261">
        <w:rPr>
          <w:sz w:val="26"/>
          <w:szCs w:val="26"/>
          <w:rtl/>
        </w:rPr>
        <w:t>في عام 2003 ، أعلنت وزارة التعليم أن مدرسة JE Benson العامة ممنوعة الإصلاح وتم توفير ما يقرب من 8.5 مليون دولار لتحل محل مدرسة Wyandotte St. التي تم بناؤها في عام 1915.  تم وضع الخطط وإنشاء تصميم لمدرسة JE Benson العامة الجديدة في عام 2007 ، لكن الوزارة أمرت بتعليق المشروع بسبب الانخفاض الكبير في الالتحاق بالمنطقة. أمر مجلس الأمناء بإجراء دراسة للجنة مراجعة البرامج والإقامة (PARC) في عام 2010 لمجتمعات مدرسة بنسون والدكتور إتش دي تايلور. تمت الموافقة على توصية في أبريل 2011 لدمج المدارس في مبنى جديد ، West Gate ، ليتم بناؤه على عقار Dr. H.D. Taylor في شارع كامبل.</w:t>
      </w:r>
    </w:p>
    <w:p w14:paraId="572E6282" w14:textId="77777777" w:rsidR="00160261" w:rsidRDefault="00160261" w:rsidP="00D62CB3">
      <w:pPr>
        <w:bidi/>
        <w:spacing w:after="0"/>
        <w:rPr>
          <w:sz w:val="26"/>
          <w:szCs w:val="26"/>
        </w:rPr>
      </w:pPr>
    </w:p>
    <w:p w14:paraId="1454C82D" w14:textId="47833956" w:rsidR="00160261" w:rsidRDefault="00160261" w:rsidP="00D62CB3">
      <w:pPr>
        <w:bidi/>
        <w:spacing w:after="0"/>
        <w:rPr>
          <w:sz w:val="26"/>
          <w:szCs w:val="26"/>
        </w:rPr>
      </w:pPr>
      <w:r w:rsidRPr="00160261">
        <w:rPr>
          <w:sz w:val="26"/>
          <w:szCs w:val="26"/>
          <w:rtl/>
        </w:rPr>
        <w:t>دخل الطلاب المدرسة الجديدة لأول مرة في بداية العام الدراسي 2014-15 مع احتفال بالافتتاح في يناير من عام 2015. أقيم الاحتفال لإظهار التقدير لجميع أولئك الذين كان لهم يد في إنشاء وتحقيق جوهرة ويست وندسور هذه.  تجمع منزل مزدحم من أفراد المجتمع والموظفين والطلاب وأولياء الأمور في صالة الألعاب الرياضية للاستماع إلى طلاب West Gate من جميع الأعمار الذين وصفوا ما تعنيه المدرسة بالنسبة لهم وما يعنيه أن تكون West Gate Wolves ، والترحيب في النهاية بالمجتمع في عرينهم الجديد.</w:t>
      </w:r>
    </w:p>
    <w:p w14:paraId="685540B6" w14:textId="77777777" w:rsidR="00160261" w:rsidRDefault="00160261" w:rsidP="00D62CB3">
      <w:pPr>
        <w:bidi/>
        <w:spacing w:after="0"/>
        <w:rPr>
          <w:sz w:val="26"/>
          <w:szCs w:val="26"/>
        </w:rPr>
      </w:pPr>
    </w:p>
    <w:p w14:paraId="0B73AA50" w14:textId="0F39A801" w:rsidR="00160261" w:rsidRDefault="00160261" w:rsidP="00160261">
      <w:pPr>
        <w:bidi/>
        <w:spacing w:after="0"/>
        <w:rPr>
          <w:sz w:val="26"/>
          <w:szCs w:val="26"/>
        </w:rPr>
      </w:pPr>
      <w:r>
        <w:rPr>
          <w:sz w:val="26"/>
          <w:szCs w:val="26"/>
          <w:rtl/>
        </w:rPr>
        <w:t>مدرسة ويست جيت العامة</w:t>
      </w:r>
    </w:p>
    <w:p w14:paraId="351B5E1D" w14:textId="1FAA243F" w:rsidR="00160261" w:rsidRDefault="00160261" w:rsidP="00160261">
      <w:pPr>
        <w:bidi/>
        <w:spacing w:after="0"/>
        <w:rPr>
          <w:sz w:val="26"/>
          <w:szCs w:val="26"/>
        </w:rPr>
      </w:pPr>
      <w:r>
        <w:rPr>
          <w:sz w:val="26"/>
          <w:szCs w:val="26"/>
          <w:rtl/>
        </w:rPr>
        <w:t>1275 شارع كامبل</w:t>
      </w:r>
    </w:p>
    <w:p w14:paraId="1051DD57" w14:textId="427BF3DA" w:rsidR="00160261" w:rsidRDefault="00160261" w:rsidP="00160261">
      <w:pPr>
        <w:bidi/>
        <w:spacing w:after="0"/>
        <w:rPr>
          <w:sz w:val="26"/>
          <w:szCs w:val="26"/>
        </w:rPr>
      </w:pPr>
      <w:r>
        <w:rPr>
          <w:sz w:val="26"/>
          <w:szCs w:val="26"/>
          <w:rtl/>
        </w:rPr>
        <w:t>وندسور ، أونتاريو</w:t>
      </w:r>
    </w:p>
    <w:p w14:paraId="3E5EEED5" w14:textId="36B6EC7E" w:rsidR="00160261" w:rsidRDefault="00160261" w:rsidP="00160261">
      <w:pPr>
        <w:bidi/>
        <w:spacing w:after="0"/>
        <w:rPr>
          <w:sz w:val="26"/>
          <w:szCs w:val="26"/>
        </w:rPr>
      </w:pPr>
      <w:r>
        <w:rPr>
          <w:sz w:val="26"/>
          <w:szCs w:val="26"/>
          <w:rtl/>
        </w:rPr>
        <w:t>N9B 3M7</w:t>
      </w:r>
    </w:p>
    <w:p w14:paraId="4974DFBB" w14:textId="48FA32F8" w:rsidR="00160261" w:rsidRDefault="00160261" w:rsidP="00160261">
      <w:pPr>
        <w:bidi/>
        <w:spacing w:after="0"/>
        <w:rPr>
          <w:sz w:val="26"/>
          <w:szCs w:val="26"/>
        </w:rPr>
      </w:pPr>
      <w:r>
        <w:rPr>
          <w:sz w:val="26"/>
          <w:szCs w:val="26"/>
          <w:rtl/>
        </w:rPr>
        <w:t>هاتف: 519-252-7729</w:t>
      </w:r>
    </w:p>
    <w:p w14:paraId="3843315A" w14:textId="0F06D3E4" w:rsidR="00160261" w:rsidRDefault="00160261" w:rsidP="00160261">
      <w:pPr>
        <w:bidi/>
        <w:spacing w:after="0"/>
        <w:rPr>
          <w:sz w:val="26"/>
          <w:szCs w:val="26"/>
        </w:rPr>
      </w:pPr>
      <w:r>
        <w:rPr>
          <w:sz w:val="26"/>
          <w:szCs w:val="26"/>
          <w:rtl/>
        </w:rPr>
        <w:t>الفاكس: 519-252-7868</w:t>
      </w:r>
    </w:p>
    <w:p w14:paraId="342A2804" w14:textId="77777777" w:rsidR="00160261" w:rsidRDefault="00160261" w:rsidP="00160261">
      <w:pPr>
        <w:bidi/>
        <w:spacing w:after="0"/>
        <w:rPr>
          <w:sz w:val="26"/>
          <w:szCs w:val="26"/>
        </w:rPr>
      </w:pPr>
    </w:p>
    <w:p w14:paraId="59DC675C" w14:textId="770FF9C9" w:rsidR="00160261" w:rsidRDefault="00160261" w:rsidP="00160261">
      <w:pPr>
        <w:bidi/>
        <w:spacing w:after="0"/>
        <w:rPr>
          <w:sz w:val="26"/>
          <w:szCs w:val="26"/>
        </w:rPr>
      </w:pPr>
      <w:r>
        <w:rPr>
          <w:sz w:val="26"/>
          <w:szCs w:val="26"/>
          <w:rtl/>
        </w:rPr>
        <w:t>المدير: السيد جوش رايكروفت</w:t>
      </w:r>
    </w:p>
    <w:p w14:paraId="6E96766B" w14:textId="42D456D5" w:rsidR="00160261" w:rsidRDefault="00160261" w:rsidP="00160261">
      <w:pPr>
        <w:bidi/>
        <w:spacing w:after="0"/>
        <w:rPr>
          <w:sz w:val="26"/>
          <w:szCs w:val="26"/>
        </w:rPr>
      </w:pPr>
      <w:r>
        <w:rPr>
          <w:sz w:val="26"/>
          <w:szCs w:val="26"/>
          <w:rtl/>
        </w:rPr>
        <w:t>نائب المدير: السيد كريس نايت</w:t>
      </w:r>
    </w:p>
    <w:p w14:paraId="06FA1F71" w14:textId="4B7597EB" w:rsidR="00160261" w:rsidRDefault="00160261" w:rsidP="00160261">
      <w:pPr>
        <w:bidi/>
        <w:spacing w:after="0"/>
        <w:rPr>
          <w:sz w:val="26"/>
          <w:szCs w:val="26"/>
        </w:rPr>
      </w:pPr>
      <w:r>
        <w:rPr>
          <w:sz w:val="26"/>
          <w:szCs w:val="26"/>
          <w:rtl/>
        </w:rPr>
        <w:t>سكرتيرة أول: السيدة ليز بولتون</w:t>
      </w:r>
    </w:p>
    <w:p w14:paraId="58C84F4D" w14:textId="2F85DE5F" w:rsidR="00160261" w:rsidRDefault="00160261" w:rsidP="00160261">
      <w:pPr>
        <w:bidi/>
        <w:spacing w:after="0"/>
        <w:rPr>
          <w:sz w:val="26"/>
          <w:szCs w:val="26"/>
        </w:rPr>
      </w:pPr>
      <w:r>
        <w:rPr>
          <w:sz w:val="26"/>
          <w:szCs w:val="26"/>
          <w:rtl/>
        </w:rPr>
        <w:t>كاتب: السيدة نيكول كراج</w:t>
      </w:r>
    </w:p>
    <w:p w14:paraId="36F46D01" w14:textId="77777777" w:rsidR="00160261" w:rsidRDefault="00160261" w:rsidP="00D62CB3">
      <w:pPr>
        <w:bidi/>
        <w:spacing w:after="0"/>
        <w:rPr>
          <w:sz w:val="26"/>
          <w:szCs w:val="26"/>
        </w:rPr>
      </w:pPr>
      <w:r>
        <w:rPr>
          <w:sz w:val="26"/>
          <w:szCs w:val="26"/>
          <w:rtl/>
        </w:rPr>
        <w:t>الأمناء: السيدة كيم ماكينلي والسيدة ليندا تشين</w:t>
      </w:r>
    </w:p>
    <w:p w14:paraId="43DD5C16" w14:textId="6486E54B" w:rsidR="004874F8" w:rsidRPr="00444363" w:rsidRDefault="00D62CB3" w:rsidP="00444363">
      <w:pPr>
        <w:pStyle w:val="Heading3"/>
        <w:bidi/>
      </w:pPr>
      <w:r w:rsidRPr="008C7F5E">
        <w:rPr>
          <w:rtl/>
        </w:rPr>
        <w:t>التصدي للسلوك غير اللائق</w:t>
      </w:r>
    </w:p>
    <w:p w14:paraId="1912F79F" w14:textId="77777777" w:rsidR="00D62CB3" w:rsidRPr="008C7F5E" w:rsidRDefault="00D62CB3" w:rsidP="00D62CB3">
      <w:pPr>
        <w:bidi/>
        <w:spacing w:after="0"/>
        <w:rPr>
          <w:sz w:val="26"/>
          <w:szCs w:val="26"/>
        </w:rPr>
      </w:pPr>
      <w:r w:rsidRPr="008C7F5E">
        <w:rPr>
          <w:sz w:val="26"/>
          <w:szCs w:val="26"/>
          <w:rtl/>
        </w:rPr>
        <w:t>إذا أظهر الطالب سلوكا غير لائق ، فقد يستخدم المدير أو المعين مجموعة من التدخلات والدعم والعواقب التي (1) مناسبة من الناحية التنموية ، و (2) تتضمن فرصا للطلاب للتركيز على تحسين سلوكهم.</w:t>
      </w:r>
    </w:p>
    <w:p w14:paraId="07B24C22" w14:textId="77777777" w:rsidR="00D62CB3" w:rsidRPr="008C7F5E" w:rsidRDefault="00D62CB3" w:rsidP="00D62CB3">
      <w:pPr>
        <w:bidi/>
        <w:spacing w:after="0"/>
        <w:rPr>
          <w:sz w:val="26"/>
          <w:szCs w:val="26"/>
        </w:rPr>
      </w:pPr>
      <w:r w:rsidRPr="008C7F5E">
        <w:rPr>
          <w:sz w:val="26"/>
          <w:szCs w:val="26"/>
          <w:rtl/>
        </w:rPr>
        <w:t>يشمل السلوك غير اللائق أي سلوك يعطل المناخ المدرسي الإيجابي و / أو له تأثير سلبي على المجتمع المدرسي.</w:t>
      </w:r>
    </w:p>
    <w:p w14:paraId="5E1F5EC2" w14:textId="77777777" w:rsidR="00D62CB3" w:rsidRPr="008C7F5E" w:rsidRDefault="00D62CB3" w:rsidP="00D62CB3">
      <w:pPr>
        <w:bidi/>
        <w:spacing w:after="0"/>
        <w:rPr>
          <w:sz w:val="26"/>
          <w:szCs w:val="26"/>
        </w:rPr>
      </w:pPr>
      <w:r w:rsidRPr="008C7F5E">
        <w:rPr>
          <w:sz w:val="26"/>
          <w:szCs w:val="26"/>
          <w:rtl/>
        </w:rPr>
        <w:t>قد يشمل السلوك غير اللائق أيضا ، على سبيل المثال لا الحصر ، أحد المخالفات التالية التي يمكن فرض تعليق بشأنها:</w:t>
      </w:r>
    </w:p>
    <w:p w14:paraId="74833155" w14:textId="77777777" w:rsidR="00D62CB3" w:rsidRPr="008C7F5E" w:rsidRDefault="00D62CB3" w:rsidP="00D62CB3">
      <w:pPr>
        <w:bidi/>
        <w:spacing w:after="0"/>
        <w:rPr>
          <w:sz w:val="26"/>
          <w:szCs w:val="26"/>
        </w:rPr>
      </w:pPr>
    </w:p>
    <w:p w14:paraId="6808898E" w14:textId="4B190716" w:rsidR="00D62CB3" w:rsidRPr="008C7F5E" w:rsidRDefault="00D62CB3" w:rsidP="00D62CB3">
      <w:pPr>
        <w:bidi/>
        <w:spacing w:after="0"/>
        <w:rPr>
          <w:sz w:val="26"/>
          <w:szCs w:val="26"/>
        </w:rPr>
      </w:pPr>
      <w:r w:rsidRPr="008C7F5E">
        <w:rPr>
          <w:sz w:val="26"/>
          <w:szCs w:val="26"/>
          <w:rtl/>
        </w:rPr>
        <w:t>1. أي فعل يعتبره المدير ضارا بالنغمة الأخلاقية للمدرسة.</w:t>
      </w:r>
    </w:p>
    <w:p w14:paraId="2A91FA35" w14:textId="01003A0B" w:rsidR="00D62CB3" w:rsidRPr="008C7F5E" w:rsidRDefault="00D62CB3" w:rsidP="00D62CB3">
      <w:pPr>
        <w:bidi/>
        <w:spacing w:after="0"/>
        <w:rPr>
          <w:sz w:val="26"/>
          <w:szCs w:val="26"/>
        </w:rPr>
      </w:pPr>
      <w:r w:rsidRPr="008C7F5E">
        <w:rPr>
          <w:sz w:val="26"/>
          <w:szCs w:val="26"/>
          <w:rtl/>
        </w:rPr>
        <w:t>2. أي فعل يعتبره المدير ضارا بالصحة الجسدية أو العقلية لأي عضو في مجتمع المدرسة. و</w:t>
      </w:r>
    </w:p>
    <w:p w14:paraId="3D389321" w14:textId="4BAD2591" w:rsidR="00D62CB3" w:rsidRPr="008C7F5E" w:rsidRDefault="00D62CB3" w:rsidP="00D62CB3">
      <w:pPr>
        <w:bidi/>
        <w:spacing w:after="0"/>
        <w:rPr>
          <w:sz w:val="26"/>
          <w:szCs w:val="26"/>
        </w:rPr>
      </w:pPr>
      <w:r w:rsidRPr="008C7F5E">
        <w:rPr>
          <w:sz w:val="26"/>
          <w:szCs w:val="26"/>
          <w:rtl/>
        </w:rPr>
        <w:t>3. أي فعل يعتبره المدير مخالفا لمدونة قواعد السلوك الخاصة بمجلس الإدارة أو المدرسة.</w:t>
      </w:r>
    </w:p>
    <w:p w14:paraId="3E712497" w14:textId="77777777" w:rsidR="00D62CB3" w:rsidRPr="008C7F5E" w:rsidRDefault="00D62CB3" w:rsidP="00D62CB3">
      <w:pPr>
        <w:bidi/>
        <w:spacing w:after="0"/>
        <w:rPr>
          <w:sz w:val="26"/>
          <w:szCs w:val="26"/>
        </w:rPr>
      </w:pPr>
    </w:p>
    <w:p w14:paraId="15959943" w14:textId="77777777" w:rsidR="00D62CB3" w:rsidRPr="008C7F5E" w:rsidRDefault="00D62CB3" w:rsidP="00D62CB3">
      <w:pPr>
        <w:bidi/>
        <w:spacing w:after="0"/>
        <w:rPr>
          <w:sz w:val="26"/>
          <w:szCs w:val="26"/>
        </w:rPr>
      </w:pPr>
      <w:r w:rsidRPr="008C7F5E">
        <w:rPr>
          <w:sz w:val="26"/>
          <w:szCs w:val="26"/>
          <w:rtl/>
        </w:rPr>
        <w:t>إذا انخرط الطالب في سلوك غير لائق ، فقد يختار المدير أو المعين استخدام استراتيجية الانضباط التدريجي لمعالجة المخالفة.</w:t>
      </w:r>
    </w:p>
    <w:p w14:paraId="2725621A" w14:textId="77777777" w:rsidR="00D62CB3" w:rsidRPr="008C7F5E" w:rsidRDefault="00D62CB3" w:rsidP="00D62CB3">
      <w:pPr>
        <w:bidi/>
        <w:spacing w:after="0"/>
        <w:rPr>
          <w:sz w:val="26"/>
          <w:szCs w:val="26"/>
        </w:rPr>
      </w:pPr>
    </w:p>
    <w:p w14:paraId="60315337" w14:textId="77777777" w:rsidR="00D62CB3" w:rsidRPr="008C7F5E" w:rsidRDefault="00D62CB3" w:rsidP="00D62CB3">
      <w:pPr>
        <w:bidi/>
        <w:spacing w:after="0"/>
        <w:rPr>
          <w:sz w:val="26"/>
          <w:szCs w:val="26"/>
        </w:rPr>
      </w:pPr>
      <w:r w:rsidRPr="008C7F5E">
        <w:rPr>
          <w:sz w:val="26"/>
          <w:szCs w:val="26"/>
          <w:rtl/>
        </w:rPr>
        <w:t>قد تشمل التدخلات ، على سبيل المثال لا الحصر:</w:t>
      </w:r>
    </w:p>
    <w:p w14:paraId="5F5241AA" w14:textId="77777777" w:rsidR="00D62CB3" w:rsidRPr="008C7F5E" w:rsidRDefault="00D62CB3" w:rsidP="00D62CB3">
      <w:pPr>
        <w:bidi/>
        <w:spacing w:after="0"/>
        <w:rPr>
          <w:sz w:val="26"/>
          <w:szCs w:val="26"/>
        </w:rPr>
      </w:pPr>
    </w:p>
    <w:p w14:paraId="71AE0B0B"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الاجتماع مع ولي (ولي الأمر) / الوصي (الوصي) على الطالب والطالب ومدير المدرسة.</w:t>
      </w:r>
    </w:p>
    <w:p w14:paraId="3CEAA19A"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الإحالة إلى وكالة مجتمعية؛</w:t>
      </w:r>
    </w:p>
    <w:p w14:paraId="10466D7C"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الاحتجاز;</w:t>
      </w:r>
    </w:p>
    <w:p w14:paraId="78E2EE08"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خطط السلوك.</w:t>
      </w:r>
    </w:p>
    <w:p w14:paraId="34D2ADC1"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سحب الامتيازات؛</w:t>
      </w:r>
    </w:p>
    <w:p w14:paraId="1160A0E7"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الانسحاب الخاضع للإشراف من الفصل ؛</w:t>
      </w:r>
    </w:p>
    <w:p w14:paraId="430984F3"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 رد التعويضات؛</w:t>
      </w:r>
    </w:p>
    <w:p w14:paraId="5F3E3F9C"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التشاور;</w:t>
      </w:r>
    </w:p>
    <w:p w14:paraId="721B1BA3"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التعليق (رهنا بظروف مخففة)؛ أو</w:t>
      </w:r>
    </w:p>
    <w:p w14:paraId="15001F7F" w14:textId="77777777" w:rsidR="00D62CB3" w:rsidRPr="008C7F5E" w:rsidRDefault="00D62CB3" w:rsidP="00D62CB3">
      <w:pPr>
        <w:bidi/>
        <w:spacing w:after="0"/>
        <w:rPr>
          <w:sz w:val="26"/>
          <w:szCs w:val="26"/>
        </w:rPr>
      </w:pPr>
      <w:r w:rsidRPr="008C7F5E">
        <w:rPr>
          <w:sz w:val="26"/>
          <w:szCs w:val="26"/>
          <w:rtl/>
        </w:rPr>
        <w:t>- الطرد (مع مراعاة الظروف المخففة).</w:t>
      </w:r>
    </w:p>
    <w:p w14:paraId="40C5188A" w14:textId="77777777" w:rsidR="00D62CB3" w:rsidRDefault="00D62CB3" w:rsidP="00D62CB3">
      <w:pPr>
        <w:bidi/>
        <w:spacing w:after="0"/>
        <w:rPr>
          <w:b/>
          <w:bCs/>
          <w:sz w:val="26"/>
          <w:szCs w:val="26"/>
        </w:rPr>
      </w:pPr>
    </w:p>
    <w:p w14:paraId="6A9E59E7" w14:textId="77777777" w:rsidR="004874F8" w:rsidRDefault="004874F8" w:rsidP="00D62CB3">
      <w:pPr>
        <w:bidi/>
        <w:spacing w:after="0"/>
        <w:rPr>
          <w:b/>
          <w:bCs/>
          <w:sz w:val="26"/>
          <w:szCs w:val="26"/>
        </w:rPr>
      </w:pPr>
    </w:p>
    <w:p w14:paraId="0D17F4C5" w14:textId="77777777" w:rsidR="004874F8" w:rsidRDefault="004874F8" w:rsidP="00D62CB3">
      <w:pPr>
        <w:bidi/>
        <w:spacing w:after="0"/>
        <w:rPr>
          <w:b/>
          <w:bCs/>
          <w:sz w:val="26"/>
          <w:szCs w:val="26"/>
        </w:rPr>
      </w:pPr>
    </w:p>
    <w:p w14:paraId="43E15D3C" w14:textId="77777777" w:rsidR="004874F8" w:rsidRDefault="004874F8" w:rsidP="00D62CB3">
      <w:pPr>
        <w:bidi/>
        <w:spacing w:after="0"/>
        <w:rPr>
          <w:b/>
          <w:bCs/>
          <w:sz w:val="26"/>
          <w:szCs w:val="26"/>
        </w:rPr>
      </w:pPr>
    </w:p>
    <w:p w14:paraId="3E09FC60" w14:textId="77777777" w:rsidR="004874F8" w:rsidRPr="008C7F5E" w:rsidRDefault="004874F8" w:rsidP="00D62CB3">
      <w:pPr>
        <w:bidi/>
        <w:spacing w:after="0"/>
        <w:rPr>
          <w:b/>
          <w:bCs/>
          <w:sz w:val="26"/>
          <w:szCs w:val="26"/>
        </w:rPr>
      </w:pPr>
    </w:p>
    <w:p w14:paraId="2E361614" w14:textId="7EE7DF6F" w:rsidR="004874F8" w:rsidRPr="00444363" w:rsidRDefault="00D62CB3" w:rsidP="00444363">
      <w:pPr>
        <w:pStyle w:val="Heading3"/>
        <w:bidi/>
      </w:pPr>
      <w:r w:rsidRPr="008C7F5E">
        <w:rPr>
          <w:rtl/>
        </w:rPr>
        <w:t>التجميعات</w:t>
      </w:r>
    </w:p>
    <w:p w14:paraId="33C87D50" w14:textId="058FC418" w:rsidR="00D62CB3" w:rsidRPr="008C7F5E" w:rsidRDefault="00D62CB3" w:rsidP="00D62CB3">
      <w:pPr>
        <w:bidi/>
        <w:spacing w:after="0"/>
        <w:rPr>
          <w:sz w:val="26"/>
          <w:szCs w:val="26"/>
        </w:rPr>
      </w:pPr>
      <w:r w:rsidRPr="008C7F5E">
        <w:rPr>
          <w:sz w:val="26"/>
          <w:szCs w:val="26"/>
          <w:rtl/>
        </w:rPr>
        <w:t>عادة ما تكون جمعيات طلاب الشهر لدينا في يوم الخميس الأخير من الشهر. في التجمعات ، نعترف بالطلاب الذين يظهرون الشخصية (مثل اللطف والاحترام) وأحيانا نقدم عروضا تقديمية خاصة من قبل الطلاب.</w:t>
      </w:r>
    </w:p>
    <w:p w14:paraId="2D7C42D3" w14:textId="7DB82888" w:rsidR="00D62CB3" w:rsidRPr="008C7F5E" w:rsidRDefault="00D62CB3" w:rsidP="00D62CB3">
      <w:pPr>
        <w:bidi/>
        <w:spacing w:after="0"/>
        <w:rPr>
          <w:sz w:val="26"/>
          <w:szCs w:val="26"/>
        </w:rPr>
      </w:pPr>
      <w:r w:rsidRPr="008C7F5E">
        <w:rPr>
          <w:sz w:val="26"/>
          <w:szCs w:val="26"/>
          <w:rtl/>
        </w:rPr>
        <w:t>هذه التجمعات هي أسس لروح المدرسة وتعزيز الصورة الذاتية الإيجابية الفردية. سيتم الاتصال بالعائلات من قبل المعلمين للطلاب الذين يقدمون و / أو يتلقون ويحصلون على الجائزة.</w:t>
      </w:r>
    </w:p>
    <w:p w14:paraId="131C6D8D" w14:textId="77777777" w:rsidR="00D62CB3" w:rsidRPr="008C7F5E" w:rsidRDefault="00D62CB3" w:rsidP="00D62CB3">
      <w:pPr>
        <w:bidi/>
        <w:spacing w:after="0"/>
        <w:rPr>
          <w:b/>
          <w:bCs/>
          <w:sz w:val="26"/>
          <w:szCs w:val="26"/>
        </w:rPr>
      </w:pPr>
    </w:p>
    <w:p w14:paraId="61A9DBEF" w14:textId="391AA9F8" w:rsidR="00444363" w:rsidRPr="00444363" w:rsidRDefault="00D62CB3" w:rsidP="00444363">
      <w:pPr>
        <w:pStyle w:val="Heading3"/>
        <w:bidi/>
      </w:pPr>
      <w:r w:rsidRPr="008C7F5E">
        <w:rPr>
          <w:rtl/>
        </w:rPr>
        <w:t>حضور</w:t>
      </w:r>
    </w:p>
    <w:p w14:paraId="4B8C2B05" w14:textId="275237BF" w:rsidR="00D62CB3" w:rsidRPr="008C7F5E" w:rsidRDefault="00D62CB3" w:rsidP="00D62CB3">
      <w:pPr>
        <w:bidi/>
        <w:spacing w:after="0"/>
        <w:rPr>
          <w:sz w:val="26"/>
          <w:szCs w:val="26"/>
        </w:rPr>
      </w:pPr>
      <w:r w:rsidRPr="008C7F5E">
        <w:rPr>
          <w:sz w:val="26"/>
          <w:szCs w:val="26"/>
          <w:rtl/>
        </w:rPr>
        <w:t>الحضور المنتظم مطلوب بموجب القانون وهو ضروري لحسن سلوك التلميذ. يمكنك المساعدة في تعزيز النجاح الأكاديمي لطفلك من خلال التأكد من وصوله إلى المدرسة في الوقت المحدد وأنه ثابت في حضوره. يمكنك توصيل طفلك إلى المدرسة بعد الساعة 8:20 صباحا. يدخل الطلاب المبنى لبدء اليوم الدراسي في الساعة 8:35 صباحا ويتم فصلهم في نهاية اليوم الساعة 2:55 مساء. يقع الفصل في المنطقة المسيجة بجوار خليج الحافلات وموقف السيارات. نطلب أن يكون الطلاب والموظفين فقط في منطقة السطح الأسود. يجب على العائلات هنا للالتقاء البقاء خلف السياج.</w:t>
      </w:r>
    </w:p>
    <w:p w14:paraId="5B5B3AAD" w14:textId="77777777" w:rsidR="00D62CB3" w:rsidRPr="008C7F5E" w:rsidRDefault="00D62CB3" w:rsidP="00D62CB3">
      <w:pPr>
        <w:bidi/>
        <w:spacing w:after="0"/>
        <w:rPr>
          <w:b/>
          <w:bCs/>
          <w:sz w:val="26"/>
          <w:szCs w:val="26"/>
        </w:rPr>
      </w:pPr>
    </w:p>
    <w:p w14:paraId="121DB976" w14:textId="506C374F" w:rsidR="00444363" w:rsidRPr="00444363" w:rsidRDefault="00D62CB3" w:rsidP="00444363">
      <w:pPr>
        <w:pStyle w:val="Heading3"/>
        <w:bidi/>
      </w:pPr>
      <w:r w:rsidRPr="008C7F5E">
        <w:rPr>
          <w:rtl/>
        </w:rPr>
        <w:t>نادي الإفطار</w:t>
      </w:r>
    </w:p>
    <w:p w14:paraId="4EBD0C5B" w14:textId="256F5969" w:rsidR="00D62CB3" w:rsidRDefault="00D62CB3" w:rsidP="004874F8">
      <w:pPr>
        <w:bidi/>
        <w:spacing w:after="0"/>
        <w:rPr>
          <w:sz w:val="26"/>
          <w:szCs w:val="26"/>
        </w:rPr>
      </w:pPr>
      <w:r w:rsidRPr="008C7F5E">
        <w:rPr>
          <w:sz w:val="26"/>
          <w:szCs w:val="26"/>
          <w:rtl/>
        </w:rPr>
        <w:t>سيستمر نادي الإفطار في العمل هذا العام بفضل جهود متطوعي المجتمع والتبرعات من العديد من مصادر المجتمع.</w:t>
      </w:r>
    </w:p>
    <w:p w14:paraId="458FDED1" w14:textId="28D1EAD3" w:rsidR="00D62CB3" w:rsidRDefault="00E1141D" w:rsidP="00D62CB3">
      <w:pPr>
        <w:bidi/>
        <w:spacing w:after="0"/>
        <w:rPr>
          <w:sz w:val="26"/>
          <w:szCs w:val="26"/>
        </w:rPr>
      </w:pPr>
      <w:r>
        <w:rPr>
          <w:sz w:val="26"/>
          <w:szCs w:val="26"/>
          <w:rtl/>
        </w:rPr>
        <w:t>سيتم إرسال رسالة إلى المجتمع في وقت مبكر من العام مع تاريخ البدء وأيام التشغيل.</w:t>
      </w:r>
    </w:p>
    <w:p w14:paraId="3065088D" w14:textId="77777777" w:rsidR="00E1141D" w:rsidRPr="008C7F5E" w:rsidRDefault="00E1141D" w:rsidP="00D62CB3">
      <w:pPr>
        <w:bidi/>
        <w:spacing w:after="0"/>
        <w:rPr>
          <w:sz w:val="26"/>
          <w:szCs w:val="26"/>
        </w:rPr>
      </w:pPr>
    </w:p>
    <w:p w14:paraId="2224D4AD" w14:textId="3BB62414" w:rsidR="00444363" w:rsidRPr="00444363" w:rsidRDefault="00D62CB3" w:rsidP="00444363">
      <w:pPr>
        <w:pStyle w:val="Heading3"/>
        <w:bidi/>
      </w:pPr>
      <w:r w:rsidRPr="008C7F5E">
        <w:rPr>
          <w:rtl/>
        </w:rPr>
        <w:t>البلطجه</w:t>
      </w:r>
    </w:p>
    <w:p w14:paraId="258EE81D" w14:textId="0E06FAF5" w:rsidR="00D62CB3" w:rsidRDefault="00D62CB3" w:rsidP="00D62CB3">
      <w:pPr>
        <w:bidi/>
        <w:spacing w:after="0"/>
        <w:rPr>
          <w:sz w:val="26"/>
          <w:szCs w:val="26"/>
        </w:rPr>
      </w:pPr>
      <w:r w:rsidRPr="008C7F5E">
        <w:rPr>
          <w:sz w:val="26"/>
          <w:szCs w:val="26"/>
          <w:rtl/>
        </w:rPr>
        <w:t>عادة ما يكون التنمر شكلا من أشكال السلوك المتكرر والمستمر والعدواني الموجه إلى فرد أو أفراد يهدف إلى التسبب (أو يجب أن يكون معروفا أنه يسبب) الخوف والضيق و / أو الضرر لجسم شخص آخر أو مشاعره أو احترامه لذاته أو سمعته. يحدث التنمر في سياق يوجد فيه خلل حقيقي أو متصور في القوى.</w:t>
      </w:r>
    </w:p>
    <w:p w14:paraId="033C9C74" w14:textId="77777777" w:rsidR="00444363" w:rsidRPr="008C7F5E" w:rsidRDefault="00444363" w:rsidP="00D62CB3">
      <w:pPr>
        <w:bidi/>
        <w:spacing w:after="0"/>
        <w:rPr>
          <w:sz w:val="26"/>
          <w:szCs w:val="26"/>
        </w:rPr>
      </w:pPr>
    </w:p>
    <w:p w14:paraId="766B629F" w14:textId="77777777" w:rsidR="00D62CB3" w:rsidRPr="008C7F5E" w:rsidRDefault="00D62CB3" w:rsidP="00D62CB3">
      <w:pPr>
        <w:bidi/>
        <w:spacing w:after="0"/>
        <w:rPr>
          <w:b/>
          <w:bCs/>
          <w:sz w:val="26"/>
          <w:szCs w:val="26"/>
        </w:rPr>
      </w:pPr>
      <w:r w:rsidRPr="008C7F5E">
        <w:rPr>
          <w:b/>
          <w:bCs/>
          <w:sz w:val="26"/>
          <w:szCs w:val="26"/>
          <w:rtl/>
        </w:rPr>
        <w:t>قد تشمل سلوكيات التنمر اللفظي ما يلي:</w:t>
      </w:r>
    </w:p>
    <w:p w14:paraId="10B35DEF"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مناداة الأسماء ، والإهانات ، والسخرية ، والسخرية</w:t>
      </w:r>
    </w:p>
    <w:p w14:paraId="4C274A27"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الإهانات العنصرية و / أو الدينية</w:t>
      </w:r>
    </w:p>
    <w:p w14:paraId="1A549A14"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تعليقات مؤذية حول الجنس الجنسي والتفضيل الجنسي</w:t>
      </w:r>
    </w:p>
    <w:p w14:paraId="3AA7B7EC"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نشر الشائعات</w:t>
      </w:r>
    </w:p>
    <w:p w14:paraId="4F47BD96"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إخبار الطلاب بعدم اللعب أو التفاعل مع شخص آخر</w:t>
      </w:r>
    </w:p>
    <w:p w14:paraId="0E411011"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التعليقات غير المرحب بها التي تحط من شأن الآخرين أو تجعلهم غير مرتاحين</w:t>
      </w:r>
    </w:p>
    <w:p w14:paraId="71121737"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مكالمات هاتفية مخيفة ورسائل بريد إلكتروني ورسائل نصية</w:t>
      </w:r>
    </w:p>
    <w:p w14:paraId="5E119E47" w14:textId="77777777" w:rsidR="00D62CB3" w:rsidRPr="008C7F5E" w:rsidRDefault="00D62CB3" w:rsidP="00D62CB3">
      <w:pPr>
        <w:pStyle w:val="ListParagraph"/>
        <w:numPr>
          <w:ilvl w:val="0"/>
          <w:numId w:val="1"/>
        </w:numPr>
        <w:bidi/>
        <w:spacing w:after="0"/>
        <w:rPr>
          <w:sz w:val="26"/>
          <w:szCs w:val="26"/>
        </w:rPr>
      </w:pPr>
      <w:r w:rsidRPr="008C7F5E">
        <w:rPr>
          <w:sz w:val="26"/>
          <w:szCs w:val="26"/>
          <w:rtl/>
        </w:rPr>
        <w:t>التهديدات بالعنف</w:t>
      </w:r>
    </w:p>
    <w:p w14:paraId="64F1E906" w14:textId="77777777" w:rsidR="00D62CB3" w:rsidRPr="008C7F5E" w:rsidRDefault="00D62CB3" w:rsidP="00D62CB3">
      <w:pPr>
        <w:bidi/>
        <w:spacing w:after="0"/>
        <w:rPr>
          <w:sz w:val="26"/>
          <w:szCs w:val="26"/>
        </w:rPr>
      </w:pPr>
    </w:p>
    <w:p w14:paraId="2F858637" w14:textId="77777777" w:rsidR="00D62CB3" w:rsidRPr="008C7F5E" w:rsidRDefault="00D62CB3" w:rsidP="00D62CB3">
      <w:pPr>
        <w:bidi/>
        <w:spacing w:after="0"/>
        <w:rPr>
          <w:b/>
          <w:bCs/>
          <w:sz w:val="26"/>
          <w:szCs w:val="26"/>
        </w:rPr>
      </w:pPr>
      <w:r w:rsidRPr="008C7F5E">
        <w:rPr>
          <w:b/>
          <w:bCs/>
          <w:sz w:val="26"/>
          <w:szCs w:val="26"/>
          <w:rtl/>
        </w:rPr>
        <w:t>قد تشمل سلوكيات التنمر غير اللفظي ما يلي:</w:t>
      </w:r>
    </w:p>
    <w:p w14:paraId="307AA933" w14:textId="77777777" w:rsidR="00D62CB3" w:rsidRPr="008C7F5E" w:rsidRDefault="00D62CB3" w:rsidP="00D62CB3">
      <w:pPr>
        <w:pStyle w:val="ListParagraph"/>
        <w:numPr>
          <w:ilvl w:val="0"/>
          <w:numId w:val="2"/>
        </w:numPr>
        <w:bidi/>
        <w:spacing w:after="0"/>
        <w:rPr>
          <w:sz w:val="26"/>
          <w:szCs w:val="26"/>
        </w:rPr>
      </w:pPr>
      <w:r w:rsidRPr="008C7F5E">
        <w:rPr>
          <w:sz w:val="26"/>
          <w:szCs w:val="26"/>
          <w:rtl/>
        </w:rPr>
        <w:t>كتابات</w:t>
      </w:r>
    </w:p>
    <w:p w14:paraId="6CB9CC5C" w14:textId="77777777" w:rsidR="00D62CB3" w:rsidRPr="008C7F5E" w:rsidRDefault="00D62CB3" w:rsidP="00D62CB3">
      <w:pPr>
        <w:pStyle w:val="ListParagraph"/>
        <w:numPr>
          <w:ilvl w:val="0"/>
          <w:numId w:val="2"/>
        </w:numPr>
        <w:bidi/>
        <w:spacing w:after="0"/>
        <w:rPr>
          <w:sz w:val="26"/>
          <w:szCs w:val="26"/>
        </w:rPr>
      </w:pPr>
      <w:r w:rsidRPr="008C7F5E">
        <w:rPr>
          <w:sz w:val="26"/>
          <w:szCs w:val="26"/>
          <w:rtl/>
        </w:rPr>
        <w:t xml:space="preserve">تعليقات مكتوبة بغيضة أو مؤذية </w:t>
      </w:r>
    </w:p>
    <w:p w14:paraId="2EE1E686" w14:textId="77777777" w:rsidR="00D62CB3" w:rsidRPr="008C7F5E" w:rsidRDefault="00D62CB3" w:rsidP="00D62CB3">
      <w:pPr>
        <w:pStyle w:val="ListParagraph"/>
        <w:numPr>
          <w:ilvl w:val="0"/>
          <w:numId w:val="2"/>
        </w:numPr>
        <w:bidi/>
        <w:spacing w:after="0"/>
        <w:rPr>
          <w:sz w:val="26"/>
          <w:szCs w:val="26"/>
        </w:rPr>
      </w:pPr>
      <w:r w:rsidRPr="008C7F5E">
        <w:rPr>
          <w:sz w:val="26"/>
          <w:szCs w:val="26"/>
          <w:rtl/>
        </w:rPr>
        <w:t>التعليقات المكتوبة التي تطلب من الآخرين استبعاد شخص آخر أو تجاهله أو رفضه</w:t>
      </w:r>
    </w:p>
    <w:p w14:paraId="2B557B52" w14:textId="77777777" w:rsidR="00D62CB3" w:rsidRPr="008C7F5E" w:rsidRDefault="00D62CB3" w:rsidP="00D62CB3">
      <w:pPr>
        <w:pStyle w:val="ListParagraph"/>
        <w:numPr>
          <w:ilvl w:val="0"/>
          <w:numId w:val="2"/>
        </w:numPr>
        <w:bidi/>
        <w:spacing w:after="0"/>
        <w:rPr>
          <w:sz w:val="26"/>
          <w:szCs w:val="26"/>
        </w:rPr>
      </w:pPr>
      <w:r w:rsidRPr="008C7F5E">
        <w:rPr>
          <w:sz w:val="26"/>
          <w:szCs w:val="26"/>
          <w:rtl/>
        </w:rPr>
        <w:t>الكشف عن معلومات شخصية يمكن أن تؤدي إلى الإذلال العلني</w:t>
      </w:r>
    </w:p>
    <w:p w14:paraId="0968CE10" w14:textId="77777777" w:rsidR="00D62CB3" w:rsidRPr="008C7F5E" w:rsidRDefault="00D62CB3" w:rsidP="00D62CB3">
      <w:pPr>
        <w:pStyle w:val="ListParagraph"/>
        <w:numPr>
          <w:ilvl w:val="0"/>
          <w:numId w:val="2"/>
        </w:numPr>
        <w:bidi/>
        <w:spacing w:after="0"/>
        <w:rPr>
          <w:sz w:val="26"/>
          <w:szCs w:val="26"/>
        </w:rPr>
      </w:pPr>
      <w:r w:rsidRPr="008C7F5E">
        <w:rPr>
          <w:sz w:val="26"/>
          <w:szCs w:val="26"/>
          <w:rtl/>
        </w:rPr>
        <w:t xml:space="preserve">سلوك التنمر عبر الإنترنت </w:t>
      </w:r>
    </w:p>
    <w:p w14:paraId="14B5E40D" w14:textId="77777777" w:rsidR="00D62CB3" w:rsidRPr="008C7F5E" w:rsidRDefault="00D62CB3" w:rsidP="00D62CB3">
      <w:pPr>
        <w:bidi/>
        <w:spacing w:after="0"/>
        <w:rPr>
          <w:sz w:val="26"/>
          <w:szCs w:val="26"/>
        </w:rPr>
      </w:pPr>
    </w:p>
    <w:p w14:paraId="20FA8EF5" w14:textId="77777777" w:rsidR="00D62CB3" w:rsidRPr="008C7F5E" w:rsidRDefault="00D62CB3" w:rsidP="00D62CB3">
      <w:pPr>
        <w:bidi/>
        <w:spacing w:after="0"/>
        <w:rPr>
          <w:b/>
          <w:bCs/>
          <w:sz w:val="26"/>
          <w:szCs w:val="26"/>
        </w:rPr>
      </w:pPr>
      <w:r w:rsidRPr="008C7F5E">
        <w:rPr>
          <w:b/>
          <w:bCs/>
          <w:sz w:val="26"/>
          <w:szCs w:val="26"/>
          <w:rtl/>
        </w:rPr>
        <w:t>قد تشمل سلوكيات التنمر الجسدي ما يلي:</w:t>
      </w:r>
    </w:p>
    <w:p w14:paraId="474B0460" w14:textId="77777777" w:rsidR="00D62CB3" w:rsidRPr="008C7F5E" w:rsidRDefault="00D62CB3" w:rsidP="00D62CB3">
      <w:pPr>
        <w:pStyle w:val="ListParagraph"/>
        <w:numPr>
          <w:ilvl w:val="0"/>
          <w:numId w:val="3"/>
        </w:numPr>
        <w:bidi/>
        <w:spacing w:after="0"/>
        <w:rPr>
          <w:sz w:val="26"/>
          <w:szCs w:val="26"/>
        </w:rPr>
      </w:pPr>
      <w:r w:rsidRPr="008C7F5E">
        <w:rPr>
          <w:sz w:val="26"/>
          <w:szCs w:val="26"/>
          <w:rtl/>
        </w:rPr>
        <w:t>الضرب ، الدفع ، الركل ، الدفع ، الوخز ، المطاردة ، البصق</w:t>
      </w:r>
    </w:p>
    <w:p w14:paraId="23F3B9A2" w14:textId="77777777" w:rsidR="00D62CB3" w:rsidRPr="008C7F5E" w:rsidRDefault="00D62CB3" w:rsidP="00D62CB3">
      <w:pPr>
        <w:pStyle w:val="ListParagraph"/>
        <w:numPr>
          <w:ilvl w:val="0"/>
          <w:numId w:val="3"/>
        </w:numPr>
        <w:bidi/>
        <w:spacing w:after="0"/>
        <w:rPr>
          <w:sz w:val="26"/>
          <w:szCs w:val="26"/>
        </w:rPr>
      </w:pPr>
      <w:r w:rsidRPr="008C7F5E">
        <w:rPr>
          <w:sz w:val="26"/>
          <w:szCs w:val="26"/>
          <w:rtl/>
        </w:rPr>
        <w:t>الترهيب الجسدي أو الاعتداء - بسلاح أو بدونه.</w:t>
      </w:r>
    </w:p>
    <w:p w14:paraId="58253EC3" w14:textId="77777777" w:rsidR="00D62CB3" w:rsidRPr="008C7F5E" w:rsidRDefault="00D62CB3" w:rsidP="00D62CB3">
      <w:pPr>
        <w:pStyle w:val="ListParagraph"/>
        <w:numPr>
          <w:ilvl w:val="0"/>
          <w:numId w:val="3"/>
        </w:numPr>
        <w:bidi/>
        <w:spacing w:after="0"/>
        <w:rPr>
          <w:sz w:val="26"/>
          <w:szCs w:val="26"/>
        </w:rPr>
      </w:pPr>
      <w:r w:rsidRPr="008C7F5E">
        <w:rPr>
          <w:sz w:val="26"/>
          <w:szCs w:val="26"/>
          <w:rtl/>
        </w:rPr>
        <w:t xml:space="preserve">تشويه الممتلكات أو تدميرها </w:t>
      </w:r>
    </w:p>
    <w:p w14:paraId="27E5A08C" w14:textId="77777777" w:rsidR="00D62CB3" w:rsidRPr="008C7F5E" w:rsidRDefault="00D62CB3" w:rsidP="00D62CB3">
      <w:pPr>
        <w:pStyle w:val="ListParagraph"/>
        <w:numPr>
          <w:ilvl w:val="0"/>
          <w:numId w:val="3"/>
        </w:numPr>
        <w:bidi/>
        <w:spacing w:after="0"/>
        <w:rPr>
          <w:sz w:val="26"/>
          <w:szCs w:val="26"/>
        </w:rPr>
      </w:pPr>
      <w:r w:rsidRPr="008C7F5E">
        <w:rPr>
          <w:sz w:val="26"/>
          <w:szCs w:val="26"/>
          <w:rtl/>
        </w:rPr>
        <w:t>سرقه</w:t>
      </w:r>
    </w:p>
    <w:p w14:paraId="2F4CEF4E" w14:textId="77777777" w:rsidR="00D62CB3" w:rsidRPr="008C7F5E" w:rsidRDefault="00D62CB3" w:rsidP="00D62CB3">
      <w:pPr>
        <w:pStyle w:val="ListParagraph"/>
        <w:numPr>
          <w:ilvl w:val="0"/>
          <w:numId w:val="3"/>
        </w:numPr>
        <w:bidi/>
        <w:spacing w:after="0"/>
        <w:rPr>
          <w:sz w:val="26"/>
          <w:szCs w:val="26"/>
        </w:rPr>
      </w:pPr>
      <w:r w:rsidRPr="008C7F5E">
        <w:rPr>
          <w:sz w:val="26"/>
          <w:szCs w:val="26"/>
          <w:rtl/>
        </w:rPr>
        <w:t>اللمس غير المرغوب فيه</w:t>
      </w:r>
    </w:p>
    <w:p w14:paraId="35855203" w14:textId="77777777" w:rsidR="00D62CB3" w:rsidRPr="008C7F5E" w:rsidRDefault="00D62CB3" w:rsidP="00D62CB3">
      <w:pPr>
        <w:bidi/>
        <w:spacing w:after="0"/>
        <w:rPr>
          <w:sz w:val="26"/>
          <w:szCs w:val="26"/>
        </w:rPr>
      </w:pPr>
    </w:p>
    <w:p w14:paraId="56A80C4A" w14:textId="6B9E0A39" w:rsidR="00D62CB3" w:rsidRPr="008C7F5E" w:rsidRDefault="00D62CB3" w:rsidP="00D62CB3">
      <w:pPr>
        <w:bidi/>
        <w:spacing w:after="0"/>
        <w:rPr>
          <w:sz w:val="26"/>
          <w:szCs w:val="26"/>
        </w:rPr>
      </w:pPr>
      <w:r w:rsidRPr="008C7F5E">
        <w:rPr>
          <w:sz w:val="26"/>
          <w:szCs w:val="26"/>
          <w:rtl/>
        </w:rPr>
        <w:t>يعمل الموظفون بجد لضمان خلو مدرسة ويست جيت العامة من التنمر. لا يمكننا أن نفعل ذلك بمفردنا. يرجى تعزيز الاستراتيجيات التالية مع طفلك:</w:t>
      </w:r>
    </w:p>
    <w:p w14:paraId="07EC4C80" w14:textId="77777777" w:rsidR="00D62CB3" w:rsidRPr="008C7F5E" w:rsidRDefault="00D62CB3" w:rsidP="00D62CB3">
      <w:pPr>
        <w:pStyle w:val="ListParagraph"/>
        <w:numPr>
          <w:ilvl w:val="0"/>
          <w:numId w:val="4"/>
        </w:numPr>
        <w:bidi/>
        <w:spacing w:after="0"/>
        <w:rPr>
          <w:sz w:val="26"/>
          <w:szCs w:val="26"/>
        </w:rPr>
      </w:pPr>
      <w:r w:rsidRPr="008C7F5E">
        <w:rPr>
          <w:sz w:val="26"/>
          <w:szCs w:val="26"/>
          <w:rtl/>
        </w:rPr>
        <w:t>اطلب المساعدة من شخص بالغ أو نظير</w:t>
      </w:r>
    </w:p>
    <w:p w14:paraId="0F3F8745" w14:textId="77777777" w:rsidR="00D62CB3" w:rsidRPr="008C7F5E" w:rsidRDefault="00D62CB3" w:rsidP="00D62CB3">
      <w:pPr>
        <w:pStyle w:val="ListParagraph"/>
        <w:numPr>
          <w:ilvl w:val="0"/>
          <w:numId w:val="4"/>
        </w:numPr>
        <w:bidi/>
        <w:spacing w:after="0"/>
        <w:rPr>
          <w:sz w:val="26"/>
          <w:szCs w:val="26"/>
        </w:rPr>
      </w:pPr>
      <w:r w:rsidRPr="008C7F5E">
        <w:rPr>
          <w:sz w:val="26"/>
          <w:szCs w:val="26"/>
          <w:rtl/>
        </w:rPr>
        <w:lastRenderedPageBreak/>
        <w:t>أدلي بتصريحات حازمة للتنمر تتناول مشاعرك</w:t>
      </w:r>
    </w:p>
    <w:p w14:paraId="13352175" w14:textId="77777777" w:rsidR="00D62CB3" w:rsidRDefault="00D62CB3" w:rsidP="00D62CB3">
      <w:pPr>
        <w:pStyle w:val="ListParagraph"/>
        <w:numPr>
          <w:ilvl w:val="0"/>
          <w:numId w:val="4"/>
        </w:numPr>
        <w:bidi/>
        <w:spacing w:after="0"/>
        <w:rPr>
          <w:sz w:val="26"/>
          <w:szCs w:val="26"/>
        </w:rPr>
      </w:pPr>
      <w:r w:rsidRPr="008C7F5E">
        <w:rPr>
          <w:sz w:val="26"/>
          <w:szCs w:val="26"/>
          <w:rtl/>
        </w:rPr>
        <w:t xml:space="preserve">انظر في عيني المتنمر وقل ، "توقف" </w:t>
      </w:r>
    </w:p>
    <w:p w14:paraId="7851529A" w14:textId="77777777" w:rsidR="00D62CB3" w:rsidRDefault="00D62CB3" w:rsidP="00D62CB3">
      <w:pPr>
        <w:pStyle w:val="ListParagraph"/>
        <w:numPr>
          <w:ilvl w:val="0"/>
          <w:numId w:val="4"/>
        </w:numPr>
        <w:bidi/>
        <w:spacing w:after="0"/>
        <w:rPr>
          <w:sz w:val="26"/>
          <w:szCs w:val="26"/>
        </w:rPr>
      </w:pPr>
      <w:r w:rsidRPr="008C7F5E">
        <w:rPr>
          <w:sz w:val="26"/>
          <w:szCs w:val="26"/>
          <w:rtl/>
        </w:rPr>
        <w:t>ابتعد عن المتنمر</w:t>
      </w:r>
    </w:p>
    <w:p w14:paraId="62DADAA0" w14:textId="77777777" w:rsidR="00D62CB3" w:rsidRPr="003253D8" w:rsidRDefault="00D62CB3" w:rsidP="00D62CB3">
      <w:pPr>
        <w:bidi/>
        <w:spacing w:after="0"/>
        <w:ind w:left="360"/>
        <w:rPr>
          <w:sz w:val="26"/>
          <w:szCs w:val="26"/>
        </w:rPr>
      </w:pPr>
    </w:p>
    <w:p w14:paraId="01020F8F" w14:textId="77777777" w:rsidR="00D62CB3" w:rsidRPr="003253D8" w:rsidRDefault="00D62CB3" w:rsidP="004874F8">
      <w:pPr>
        <w:bidi/>
        <w:spacing w:after="0"/>
        <w:rPr>
          <w:sz w:val="26"/>
          <w:szCs w:val="26"/>
        </w:rPr>
      </w:pPr>
      <w:r w:rsidRPr="003253D8">
        <w:rPr>
          <w:sz w:val="26"/>
          <w:szCs w:val="26"/>
          <w:rtl/>
        </w:rPr>
        <w:t>إذا كان الطلاب يعرفون أن شخصا ما يتعرض للتنمر ، فيجب عليهم إبلاغ أقرب معلم أو شخص بالغ في المبنى بالوضع. يمكن التعامل مع حوادث التنمر بغض النظر عن مكان المنشأ على مستوى المدرسة إذا كانت تؤثر على النبرة الأخلاقية للمدرسة و / أو رفاهية الطلاب.</w:t>
      </w:r>
    </w:p>
    <w:p w14:paraId="471B95D9" w14:textId="77777777" w:rsidR="00D62CB3" w:rsidRPr="008C7F5E" w:rsidRDefault="00D62CB3" w:rsidP="00D62CB3">
      <w:pPr>
        <w:bidi/>
        <w:spacing w:after="0"/>
        <w:rPr>
          <w:sz w:val="26"/>
          <w:szCs w:val="26"/>
        </w:rPr>
      </w:pPr>
      <w:r w:rsidRPr="008C7F5E">
        <w:rPr>
          <w:sz w:val="26"/>
          <w:szCs w:val="26"/>
          <w:rtl/>
        </w:rPr>
        <w:t xml:space="preserve"> </w:t>
      </w:r>
    </w:p>
    <w:p w14:paraId="085088D1" w14:textId="77777777" w:rsidR="00D62CB3" w:rsidRPr="008C7F5E" w:rsidRDefault="00D62CB3" w:rsidP="00D62CB3">
      <w:pPr>
        <w:bidi/>
        <w:spacing w:after="0"/>
        <w:rPr>
          <w:sz w:val="26"/>
          <w:szCs w:val="26"/>
        </w:rPr>
      </w:pPr>
      <w:r w:rsidRPr="008C7F5E">
        <w:rPr>
          <w:sz w:val="26"/>
          <w:szCs w:val="26"/>
          <w:rtl/>
        </w:rPr>
        <w:t>هل تحتاج إلى مساعدة الآن؟ دعم 24/7</w:t>
      </w:r>
    </w:p>
    <w:p w14:paraId="149D76D8" w14:textId="77777777" w:rsidR="00D62CB3" w:rsidRPr="008C7F5E" w:rsidRDefault="00D62CB3" w:rsidP="00D62CB3">
      <w:pPr>
        <w:bidi/>
        <w:spacing w:after="0"/>
        <w:rPr>
          <w:sz w:val="26"/>
          <w:szCs w:val="26"/>
        </w:rPr>
      </w:pPr>
      <w:r w:rsidRPr="008C7F5E">
        <w:rPr>
          <w:sz w:val="26"/>
          <w:szCs w:val="26"/>
          <w:rtl/>
        </w:rPr>
        <w:t>هاتف مساعدة الأطفال 1-800-668-6868 النص: اتصل ب 686868</w:t>
      </w:r>
    </w:p>
    <w:p w14:paraId="77E509CB" w14:textId="77777777" w:rsidR="00D62CB3" w:rsidRDefault="00D62CB3" w:rsidP="00D62CB3">
      <w:pPr>
        <w:bidi/>
        <w:spacing w:after="0"/>
        <w:rPr>
          <w:b/>
          <w:bCs/>
          <w:sz w:val="26"/>
          <w:szCs w:val="26"/>
        </w:rPr>
      </w:pPr>
    </w:p>
    <w:p w14:paraId="18A80AF3" w14:textId="77777777" w:rsidR="00444363" w:rsidRDefault="00444363" w:rsidP="00D62CB3">
      <w:pPr>
        <w:bidi/>
        <w:spacing w:after="0"/>
        <w:rPr>
          <w:b/>
          <w:bCs/>
          <w:sz w:val="26"/>
          <w:szCs w:val="26"/>
        </w:rPr>
      </w:pPr>
    </w:p>
    <w:p w14:paraId="274AE4AB" w14:textId="77777777" w:rsidR="00444363" w:rsidRDefault="00444363" w:rsidP="00D62CB3">
      <w:pPr>
        <w:bidi/>
        <w:spacing w:after="0"/>
        <w:rPr>
          <w:b/>
          <w:bCs/>
          <w:sz w:val="26"/>
          <w:szCs w:val="26"/>
        </w:rPr>
      </w:pPr>
    </w:p>
    <w:p w14:paraId="69B9734A" w14:textId="77777777" w:rsidR="00444363" w:rsidRPr="008C7F5E" w:rsidRDefault="00444363" w:rsidP="00D62CB3">
      <w:pPr>
        <w:bidi/>
        <w:spacing w:after="0"/>
        <w:rPr>
          <w:b/>
          <w:bCs/>
          <w:sz w:val="26"/>
          <w:szCs w:val="26"/>
        </w:rPr>
      </w:pPr>
    </w:p>
    <w:p w14:paraId="79AE5FB0" w14:textId="77777777" w:rsidR="004874F8" w:rsidRPr="008C7F5E" w:rsidRDefault="004874F8" w:rsidP="00444363">
      <w:pPr>
        <w:pStyle w:val="Heading3"/>
        <w:bidi/>
      </w:pPr>
      <w:r w:rsidRPr="008C7F5E">
        <w:rPr>
          <w:rtl/>
        </w:rPr>
        <w:t xml:space="preserve">مدونة قواعد السلوك </w:t>
      </w:r>
    </w:p>
    <w:p w14:paraId="3199D880" w14:textId="170AC070" w:rsidR="004874F8" w:rsidRDefault="004874F8" w:rsidP="004874F8">
      <w:pPr>
        <w:bidi/>
        <w:spacing w:after="0"/>
        <w:rPr>
          <w:sz w:val="26"/>
          <w:szCs w:val="26"/>
        </w:rPr>
      </w:pPr>
      <w:r w:rsidRPr="008C7F5E">
        <w:rPr>
          <w:sz w:val="26"/>
          <w:szCs w:val="26"/>
          <w:rtl/>
        </w:rPr>
        <w:t>1. احترام الآخرين - يتوقع من الطلاب إظهار الاحترام للآخرين. لن يتم التسامح مع سوء السلوك مثل العصيان أو الوقاحة أو الشتائم أو التهديدات أو المضايقة.</w:t>
      </w:r>
    </w:p>
    <w:p w14:paraId="65299B89" w14:textId="1C73F411" w:rsidR="004874F8" w:rsidRPr="008C7F5E" w:rsidRDefault="004874F8" w:rsidP="004874F8">
      <w:pPr>
        <w:bidi/>
        <w:spacing w:after="0"/>
        <w:rPr>
          <w:sz w:val="26"/>
          <w:szCs w:val="26"/>
        </w:rPr>
      </w:pPr>
      <w:r w:rsidRPr="008C7F5E">
        <w:rPr>
          <w:sz w:val="26"/>
          <w:szCs w:val="26"/>
          <w:rtl/>
        </w:rPr>
        <w:t>2. احترام الممتلكات الشخصية والمدرسية - يتوقع من الطلاب ممارسة العناية المناسبة بالمواد المدرسية والمعدات والأثاث. يجب أن يعلم الطلاب أن التخريب مكلف وأن المخالفين سيتعين عليهم دفع ثمن الأضرار المتكبدة.</w:t>
      </w:r>
    </w:p>
    <w:p w14:paraId="35EF14E5" w14:textId="771635D3" w:rsidR="004874F8" w:rsidRPr="008C7F5E" w:rsidRDefault="004874F8" w:rsidP="004874F8">
      <w:pPr>
        <w:bidi/>
        <w:spacing w:after="0"/>
        <w:rPr>
          <w:sz w:val="26"/>
          <w:szCs w:val="26"/>
        </w:rPr>
      </w:pPr>
      <w:r w:rsidRPr="008C7F5E">
        <w:rPr>
          <w:sz w:val="26"/>
          <w:szCs w:val="26"/>
          <w:rtl/>
        </w:rPr>
        <w:t>3. لا إيذاء جسدي - يتوقع من الطلاب معاملة أجساد بعضهم البعض باحترام. فيما يلي سلوك غير مقبول: الدفع ، الركل ، القتال ، البصق ، اللعب الخشن ، رمي الرمل أو الأشياء الأخرى وما إلى ذلك. أيضا ، في فصل الشتاء ، قاعدتنا العامة هي أن الثلج يبقى على الأرض.</w:t>
      </w:r>
    </w:p>
    <w:p w14:paraId="300167FD" w14:textId="744BF775" w:rsidR="004874F8" w:rsidRPr="008C7F5E" w:rsidRDefault="004874F8" w:rsidP="004874F8">
      <w:pPr>
        <w:bidi/>
        <w:spacing w:after="0"/>
        <w:rPr>
          <w:sz w:val="26"/>
          <w:szCs w:val="26"/>
        </w:rPr>
      </w:pPr>
      <w:r w:rsidRPr="008C7F5E">
        <w:rPr>
          <w:sz w:val="26"/>
          <w:szCs w:val="26"/>
          <w:rtl/>
        </w:rPr>
        <w:t xml:space="preserve">4. الالتزام بالمواعيد والاعتمادية والتفاني في المهام هي ثلاث صفات نتمنى أن يقدرها طلابنا ويحققونها. لذلك ، نتوقع من طلابنا الوصول إلى المدرسة وبين الفصول الدراسية في الوقت المحدد. علاوة على ذلك ، من المتوقع أن يكون الطلاب مستعدين للعمل والتعلم عند بدء الفصول الدراسية وتسليم مهامهم في الوقت المحدد. </w:t>
      </w:r>
    </w:p>
    <w:p w14:paraId="4B543CD4" w14:textId="77777777" w:rsidR="004874F8" w:rsidRDefault="004874F8" w:rsidP="00D62CB3">
      <w:pPr>
        <w:bidi/>
        <w:spacing w:after="0"/>
        <w:rPr>
          <w:b/>
          <w:bCs/>
          <w:sz w:val="26"/>
          <w:szCs w:val="26"/>
        </w:rPr>
      </w:pPr>
    </w:p>
    <w:p w14:paraId="03BE19B4" w14:textId="39BC4C19" w:rsidR="004874F8" w:rsidRPr="008C7F5E" w:rsidRDefault="00D62CB3" w:rsidP="00444363">
      <w:pPr>
        <w:pStyle w:val="Heading3"/>
        <w:bidi/>
      </w:pPr>
      <w:r w:rsidRPr="008C7F5E">
        <w:rPr>
          <w:rtl/>
        </w:rPr>
        <w:t>الدرجات المجمعة</w:t>
      </w:r>
    </w:p>
    <w:p w14:paraId="5A2D503C" w14:textId="77777777" w:rsidR="00D62CB3" w:rsidRPr="008C7F5E" w:rsidRDefault="00D62CB3" w:rsidP="00D62CB3">
      <w:pPr>
        <w:bidi/>
        <w:spacing w:after="0"/>
        <w:rPr>
          <w:sz w:val="26"/>
          <w:szCs w:val="26"/>
        </w:rPr>
      </w:pPr>
      <w:r w:rsidRPr="008C7F5E">
        <w:rPr>
          <w:sz w:val="26"/>
          <w:szCs w:val="26"/>
          <w:rtl/>
        </w:rPr>
        <w:t>غالبا ما يشعر العديد من الآباء بالقلق والتردد عندما يسمعون أن أطفالهم قد وضعوا في غرفة ذات درجة مشتركة. عادة ما تكون الدرجات المجمعة مقياسا لاستيعاب عدد من الطلاب في الالتحاق بالمدرسة. في بعض الأحيان يكون هناك عدد كبير جدا من الطلاب لفصل واحد ولكن ليس كافيا لتشكيل فصلين كاملين في هذا المستوى الصفي. يتم تحديد مقدار الوقت الذي يجب أن يوليه المعلم اهتماما فرديا لطلابه من خلال عدد الطلاب في الفصل ، وليس من خلال تكوين الفصل. يتلقى التلاميذ الكثير من الوقت التعليمي كما يفعلون في الصف المستقيم حيث يكون التجميع شائعا ومتوقعا.</w:t>
      </w:r>
    </w:p>
    <w:p w14:paraId="176BF128" w14:textId="77777777" w:rsidR="00D62CB3" w:rsidRPr="008C7F5E" w:rsidRDefault="00D62CB3" w:rsidP="00D62CB3">
      <w:pPr>
        <w:bidi/>
        <w:spacing w:after="0"/>
        <w:rPr>
          <w:b/>
          <w:bCs/>
          <w:sz w:val="26"/>
          <w:szCs w:val="26"/>
        </w:rPr>
      </w:pPr>
    </w:p>
    <w:p w14:paraId="4C436E68" w14:textId="5436F6D2" w:rsidR="004874F8" w:rsidRPr="008C7F5E" w:rsidRDefault="00D62CB3" w:rsidP="00444363">
      <w:pPr>
        <w:pStyle w:val="Heading3"/>
        <w:bidi/>
      </w:pPr>
      <w:r w:rsidRPr="008C7F5E">
        <w:rPr>
          <w:rtl/>
        </w:rPr>
        <w:lastRenderedPageBreak/>
        <w:t xml:space="preserve">الإبلاغ عن الارتجاج </w:t>
      </w:r>
    </w:p>
    <w:p w14:paraId="1A1C4AF9" w14:textId="77777777" w:rsidR="00D62CB3" w:rsidRPr="008C7F5E" w:rsidRDefault="00D62CB3" w:rsidP="00D62CB3">
      <w:pPr>
        <w:bidi/>
        <w:spacing w:after="0"/>
        <w:rPr>
          <w:sz w:val="26"/>
          <w:szCs w:val="26"/>
        </w:rPr>
      </w:pPr>
      <w:r w:rsidRPr="008C7F5E">
        <w:rPr>
          <w:sz w:val="26"/>
          <w:szCs w:val="26"/>
          <w:rtl/>
        </w:rPr>
        <w:t>من أجل مصلحة طفلك ، يطلب من أولياء الأمور / الأوصياء التواصل مع مدير المدرسة ، قبل حضور الطالب إلى المدرسة ، عندما يكون هناك ارتجاج مشتبه به أو تم تشخيصه يحدث خارج موقع المدرسة (على سبيل المثال ، في المنزل أو في نشاط رياضي).</w:t>
      </w:r>
    </w:p>
    <w:p w14:paraId="4A74E389" w14:textId="0EFC65FA" w:rsidR="00D62CB3" w:rsidRPr="008C7F5E" w:rsidRDefault="00D62CB3" w:rsidP="00D62CB3">
      <w:pPr>
        <w:bidi/>
        <w:spacing w:after="0"/>
        <w:rPr>
          <w:sz w:val="26"/>
          <w:szCs w:val="26"/>
        </w:rPr>
      </w:pPr>
      <w:r w:rsidRPr="008C7F5E">
        <w:rPr>
          <w:sz w:val="26"/>
          <w:szCs w:val="26"/>
          <w:rtl/>
        </w:rPr>
        <w:t>لإدارة الارتجاج المشتبه به بشكل مناسب ، من الضروري أن تبدأ المدرسة بروتوكول الارتجاج ، وبشكل أكثر تحديدا خطط "العودة إلى التعلم" و "العودة إلى النشاط البدني". تم تصميمها لتقليل مخاطر المزيد من الإصابات ومنع تفاقم الارتجاج. من خلال هذا الاتصال بالمعلومات ، يمكن للمدرسة ، بالتشاور مع أولياء الأمور / الأوصياء ، البدء على الفور في إدارة ارتجاج الطالب واتباع خطة العودة إلى المدرسة (RTS) والعودة إلى النشاط البدني (RTPA) تحت إشراف طبي وفردي وتدريجي.</w:t>
      </w:r>
    </w:p>
    <w:p w14:paraId="08E24C07" w14:textId="4E5AB898" w:rsidR="00D62CB3" w:rsidRPr="00444363" w:rsidRDefault="00D62CB3" w:rsidP="00D62CB3">
      <w:pPr>
        <w:bidi/>
        <w:spacing w:after="0"/>
        <w:rPr>
          <w:sz w:val="26"/>
          <w:szCs w:val="26"/>
        </w:rPr>
      </w:pPr>
      <w:r w:rsidRPr="008C7F5E">
        <w:rPr>
          <w:sz w:val="26"/>
          <w:szCs w:val="26"/>
          <w:rtl/>
        </w:rPr>
        <w:t>لمزيد من المعلومات ، يرجى الرجوع إلى موقع أونتاريو للتربية البدنية والصحية (OPHEA) وموقع Parachute Canada: http://safety.ophea.net/concussions</w:t>
      </w:r>
    </w:p>
    <w:p w14:paraId="6C8B6AC7" w14:textId="77777777" w:rsidR="00D62CB3" w:rsidRPr="008C7F5E" w:rsidRDefault="00D62CB3" w:rsidP="00444363">
      <w:pPr>
        <w:pStyle w:val="Heading3"/>
        <w:bidi/>
      </w:pPr>
      <w:r w:rsidRPr="008C7F5E">
        <w:rPr>
          <w:rtl/>
        </w:rPr>
        <w:t xml:space="preserve">الجدول اليومي </w:t>
      </w:r>
    </w:p>
    <w:p w14:paraId="3B8C4F83" w14:textId="34AF45D4" w:rsidR="00D62CB3" w:rsidRPr="008C7F5E" w:rsidRDefault="004874F8" w:rsidP="00D62CB3">
      <w:pPr>
        <w:bidi/>
        <w:spacing w:after="0"/>
        <w:rPr>
          <w:sz w:val="26"/>
          <w:szCs w:val="26"/>
        </w:rPr>
      </w:pPr>
      <w:r>
        <w:rPr>
          <w:sz w:val="26"/>
          <w:szCs w:val="26"/>
          <w:rtl/>
        </w:rPr>
        <w:t xml:space="preserve">8:35 صباحا               </w:t>
      </w:r>
      <w:r w:rsidR="00D62CB3" w:rsidRPr="008C7F5E">
        <w:rPr>
          <w:sz w:val="26"/>
          <w:szCs w:val="26"/>
          <w:rtl/>
        </w:rPr>
        <w:tab/>
      </w:r>
      <w:r w:rsidR="00D62CB3">
        <w:rPr>
          <w:sz w:val="26"/>
          <w:szCs w:val="26"/>
          <w:rtl/>
        </w:rPr>
        <w:tab/>
      </w:r>
      <w:r w:rsidR="00D62CB3" w:rsidRPr="008C7F5E">
        <w:rPr>
          <w:sz w:val="26"/>
          <w:szCs w:val="26"/>
          <w:rtl/>
        </w:rPr>
        <w:t>ادخال</w:t>
      </w:r>
    </w:p>
    <w:p w14:paraId="10D33686" w14:textId="25E4C962" w:rsidR="00D62CB3" w:rsidRPr="008C7F5E" w:rsidRDefault="004874F8" w:rsidP="00D62CB3">
      <w:pPr>
        <w:bidi/>
        <w:spacing w:after="0"/>
        <w:rPr>
          <w:sz w:val="26"/>
          <w:szCs w:val="26"/>
        </w:rPr>
      </w:pPr>
      <w:r>
        <w:rPr>
          <w:sz w:val="26"/>
          <w:szCs w:val="26"/>
          <w:rtl/>
        </w:rPr>
        <w:t xml:space="preserve">8:35 صباحا إلى 10:15 صباحا         </w:t>
      </w:r>
      <w:r w:rsidR="00D62CB3">
        <w:rPr>
          <w:sz w:val="26"/>
          <w:szCs w:val="26"/>
          <w:rtl/>
        </w:rPr>
        <w:tab/>
      </w:r>
      <w:r w:rsidR="00D62CB3" w:rsidRPr="008C7F5E">
        <w:rPr>
          <w:sz w:val="26"/>
          <w:szCs w:val="26"/>
          <w:rtl/>
        </w:rPr>
        <w:t>كتلة التعلم الأولى</w:t>
      </w:r>
    </w:p>
    <w:p w14:paraId="11DF75AB" w14:textId="7851242B" w:rsidR="00D62CB3" w:rsidRPr="008C7F5E" w:rsidRDefault="00D62CB3" w:rsidP="00D62CB3">
      <w:pPr>
        <w:bidi/>
        <w:spacing w:after="0"/>
        <w:rPr>
          <w:sz w:val="26"/>
          <w:szCs w:val="26"/>
        </w:rPr>
      </w:pPr>
      <w:r w:rsidRPr="008C7F5E">
        <w:rPr>
          <w:sz w:val="26"/>
          <w:szCs w:val="26"/>
          <w:rtl/>
        </w:rPr>
        <w:t xml:space="preserve">10:15 صباحا إلى 10:55 صباحا       </w:t>
      </w:r>
      <w:r>
        <w:rPr>
          <w:sz w:val="26"/>
          <w:szCs w:val="26"/>
          <w:rtl/>
        </w:rPr>
        <w:tab/>
      </w:r>
      <w:r w:rsidRPr="008C7F5E">
        <w:rPr>
          <w:sz w:val="26"/>
          <w:szCs w:val="26"/>
          <w:rtl/>
        </w:rPr>
        <w:t>استراحة التغذية</w:t>
      </w:r>
    </w:p>
    <w:p w14:paraId="44B1E36F" w14:textId="3EC6690D" w:rsidR="00D62CB3" w:rsidRPr="008C7F5E" w:rsidRDefault="00D62CB3" w:rsidP="00D62CB3">
      <w:pPr>
        <w:bidi/>
        <w:spacing w:after="0"/>
        <w:rPr>
          <w:sz w:val="26"/>
          <w:szCs w:val="26"/>
        </w:rPr>
      </w:pPr>
      <w:r w:rsidRPr="008C7F5E">
        <w:rPr>
          <w:sz w:val="26"/>
          <w:szCs w:val="26"/>
          <w:rtl/>
        </w:rPr>
        <w:t>10:55 صباحا إلى 12:35 ظهرا كتلة التعلم الثانية</w:t>
      </w:r>
    </w:p>
    <w:p w14:paraId="776EE9A5" w14:textId="7B3150B7" w:rsidR="00D62CB3" w:rsidRPr="008C7F5E" w:rsidRDefault="004874F8" w:rsidP="00D62CB3">
      <w:pPr>
        <w:bidi/>
        <w:spacing w:after="0"/>
        <w:rPr>
          <w:sz w:val="26"/>
          <w:szCs w:val="26"/>
        </w:rPr>
      </w:pPr>
      <w:r>
        <w:rPr>
          <w:sz w:val="26"/>
          <w:szCs w:val="26"/>
          <w:rtl/>
        </w:rPr>
        <w:t>12:35 ظهرا إلى 1:15 ظهرا</w:t>
      </w:r>
      <w:r w:rsidR="00D62CB3" w:rsidRPr="008C7F5E">
        <w:rPr>
          <w:sz w:val="26"/>
          <w:szCs w:val="26"/>
          <w:rtl/>
        </w:rPr>
        <w:tab/>
        <w:t>استراحة التغذية</w:t>
      </w:r>
    </w:p>
    <w:p w14:paraId="7506545A" w14:textId="60F4BD41" w:rsidR="00D62CB3" w:rsidRPr="008C7F5E" w:rsidRDefault="00D62CB3" w:rsidP="00D62CB3">
      <w:pPr>
        <w:bidi/>
        <w:spacing w:after="0"/>
        <w:rPr>
          <w:sz w:val="26"/>
          <w:szCs w:val="26"/>
        </w:rPr>
      </w:pPr>
      <w:r w:rsidRPr="008C7F5E">
        <w:rPr>
          <w:sz w:val="26"/>
          <w:szCs w:val="26"/>
          <w:rtl/>
        </w:rPr>
        <w:t xml:space="preserve">1:15 مساء إلى 2:55 مساء         </w:t>
      </w:r>
      <w:r w:rsidRPr="008C7F5E">
        <w:rPr>
          <w:sz w:val="26"/>
          <w:szCs w:val="26"/>
          <w:rtl/>
        </w:rPr>
        <w:tab/>
      </w:r>
      <w:r>
        <w:rPr>
          <w:sz w:val="26"/>
          <w:szCs w:val="26"/>
          <w:rtl/>
        </w:rPr>
        <w:tab/>
      </w:r>
      <w:r w:rsidRPr="008C7F5E">
        <w:rPr>
          <w:sz w:val="26"/>
          <w:szCs w:val="26"/>
          <w:rtl/>
        </w:rPr>
        <w:t>كتلة التعلم الثالثة</w:t>
      </w:r>
    </w:p>
    <w:p w14:paraId="08E1F147" w14:textId="14ECF278" w:rsidR="00D62CB3" w:rsidRPr="00444363" w:rsidRDefault="004874F8" w:rsidP="00D62CB3">
      <w:pPr>
        <w:bidi/>
        <w:spacing w:after="0"/>
        <w:rPr>
          <w:sz w:val="26"/>
          <w:szCs w:val="26"/>
        </w:rPr>
      </w:pPr>
      <w:r>
        <w:rPr>
          <w:sz w:val="26"/>
          <w:szCs w:val="26"/>
          <w:rtl/>
        </w:rPr>
        <w:t xml:space="preserve">2:55 مساء                      </w:t>
      </w:r>
      <w:r w:rsidR="00D62CB3" w:rsidRPr="008C7F5E">
        <w:rPr>
          <w:sz w:val="26"/>
          <w:szCs w:val="26"/>
          <w:rtl/>
        </w:rPr>
        <w:tab/>
      </w:r>
      <w:r w:rsidR="00D62CB3">
        <w:rPr>
          <w:sz w:val="26"/>
          <w:szCs w:val="26"/>
          <w:rtl/>
        </w:rPr>
        <w:tab/>
      </w:r>
      <w:r w:rsidR="00D62CB3" w:rsidRPr="008C7F5E">
        <w:rPr>
          <w:sz w:val="26"/>
          <w:szCs w:val="26"/>
          <w:rtl/>
        </w:rPr>
        <w:t xml:space="preserve">طرد </w:t>
      </w:r>
    </w:p>
    <w:p w14:paraId="1EDEF8DA" w14:textId="12A2BB2F" w:rsidR="004874F8" w:rsidRPr="00444363" w:rsidRDefault="00D62CB3" w:rsidP="00444363">
      <w:pPr>
        <w:pStyle w:val="Heading3"/>
        <w:bidi/>
      </w:pPr>
      <w:r w:rsidRPr="008C7F5E">
        <w:rPr>
          <w:rtl/>
        </w:rPr>
        <w:t>استراتيجيات التدخل المبكر والمستمر</w:t>
      </w:r>
    </w:p>
    <w:p w14:paraId="7E6DAF25" w14:textId="77777777" w:rsidR="00D62CB3" w:rsidRPr="008C7F5E" w:rsidRDefault="00D62CB3" w:rsidP="00D62CB3">
      <w:pPr>
        <w:bidi/>
        <w:spacing w:after="0"/>
        <w:rPr>
          <w:sz w:val="26"/>
          <w:szCs w:val="26"/>
        </w:rPr>
      </w:pPr>
      <w:r w:rsidRPr="008C7F5E">
        <w:rPr>
          <w:sz w:val="26"/>
          <w:szCs w:val="26"/>
          <w:rtl/>
        </w:rPr>
        <w:t>قد يستخدم المعلم ، بالتعاون مع الإدارة ، حسب الاقتضاء ، استراتيجيات التدخل المبكر و / أو المستمر لمعالجة السلوكيات غير الآمنة أو غير المناسبة. قد تشمل هذه على سبيل المثال لا الحصر:</w:t>
      </w:r>
    </w:p>
    <w:p w14:paraId="50E52383" w14:textId="77777777" w:rsidR="00D62CB3" w:rsidRPr="008C7F5E" w:rsidRDefault="00D62CB3" w:rsidP="00D62CB3">
      <w:pPr>
        <w:bidi/>
        <w:spacing w:after="0"/>
        <w:rPr>
          <w:sz w:val="26"/>
          <w:szCs w:val="26"/>
        </w:rPr>
      </w:pPr>
    </w:p>
    <w:p w14:paraId="01904936" w14:textId="77777777" w:rsidR="00D62CB3" w:rsidRPr="008C7F5E" w:rsidRDefault="00D62CB3" w:rsidP="00D62CB3">
      <w:pPr>
        <w:bidi/>
        <w:spacing w:after="0"/>
        <w:rPr>
          <w:sz w:val="26"/>
          <w:szCs w:val="26"/>
        </w:rPr>
      </w:pPr>
      <w:r>
        <w:rPr>
          <w:sz w:val="26"/>
          <w:szCs w:val="26"/>
          <w:rtl/>
        </w:rPr>
        <w:t xml:space="preserve">- </w:t>
      </w:r>
      <w:r>
        <w:rPr>
          <w:sz w:val="26"/>
          <w:szCs w:val="26"/>
          <w:rtl/>
        </w:rPr>
        <w:tab/>
      </w:r>
      <w:r w:rsidRPr="008C7F5E">
        <w:rPr>
          <w:sz w:val="26"/>
          <w:szCs w:val="26"/>
          <w:rtl/>
        </w:rPr>
        <w:t>الاتصال بأولياء أمور الطالب / الوصي (الأوصياء) ؛</w:t>
      </w:r>
    </w:p>
    <w:p w14:paraId="17555052"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تذكيرات شفهية.</w:t>
      </w:r>
    </w:p>
    <w:p w14:paraId="3EF71A01"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استعراض التوقعات؛</w:t>
      </w:r>
    </w:p>
    <w:p w14:paraId="28AD70E5"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مهام العمل المكتوبة التي تتناول السلوك مع مكون التعلم ؛</w:t>
      </w:r>
    </w:p>
    <w:p w14:paraId="20D0B8CA"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تكليف الطالب بالخدمات التطوعية في المجتمع المدرسي.</w:t>
      </w:r>
    </w:p>
    <w:p w14:paraId="024DEEAF"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الوساطة في النزاعات وحلها؛</w:t>
      </w:r>
    </w:p>
    <w:p w14:paraId="02CA6620"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الإحالة إلى الاستشارة، حسب الاقتضاء؛</w:t>
      </w:r>
    </w:p>
    <w:p w14:paraId="29BC9619"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الإحالة إلى الوكالات المجتمعية؛</w:t>
      </w:r>
    </w:p>
    <w:p w14:paraId="42D6F799"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خطط إدارة السلوك الإيجابي ؛ و / أو</w:t>
      </w:r>
    </w:p>
    <w:p w14:paraId="4BE57575" w14:textId="77777777" w:rsidR="00D62CB3" w:rsidRPr="008C7F5E" w:rsidRDefault="00D62CB3" w:rsidP="00D62CB3">
      <w:pPr>
        <w:bidi/>
        <w:spacing w:after="0"/>
        <w:rPr>
          <w:sz w:val="26"/>
          <w:szCs w:val="26"/>
        </w:rPr>
      </w:pPr>
      <w:r w:rsidRPr="008C7F5E">
        <w:rPr>
          <w:sz w:val="26"/>
          <w:szCs w:val="26"/>
          <w:rtl/>
        </w:rPr>
        <w:t>-</w:t>
      </w:r>
      <w:r w:rsidRPr="008C7F5E">
        <w:rPr>
          <w:sz w:val="26"/>
          <w:szCs w:val="26"/>
          <w:rtl/>
        </w:rPr>
        <w:tab/>
        <w:t>التشاور.</w:t>
      </w:r>
    </w:p>
    <w:p w14:paraId="3CD7F148" w14:textId="77777777" w:rsidR="00D62CB3" w:rsidRDefault="00D62CB3" w:rsidP="00D62CB3">
      <w:pPr>
        <w:bidi/>
        <w:spacing w:after="0"/>
        <w:rPr>
          <w:b/>
          <w:bCs/>
          <w:sz w:val="26"/>
          <w:szCs w:val="26"/>
        </w:rPr>
      </w:pPr>
    </w:p>
    <w:p w14:paraId="4FFF1A6C" w14:textId="77777777" w:rsidR="00444363" w:rsidRPr="008C7F5E" w:rsidRDefault="00444363" w:rsidP="00D62CB3">
      <w:pPr>
        <w:bidi/>
        <w:spacing w:after="0"/>
        <w:rPr>
          <w:b/>
          <w:bCs/>
          <w:sz w:val="26"/>
          <w:szCs w:val="26"/>
        </w:rPr>
      </w:pPr>
    </w:p>
    <w:p w14:paraId="01C11D8F" w14:textId="1B1AC0E1" w:rsidR="004874F8" w:rsidRPr="00444363" w:rsidRDefault="00D62CB3" w:rsidP="00444363">
      <w:pPr>
        <w:pStyle w:val="Heading3"/>
        <w:bidi/>
      </w:pPr>
      <w:r w:rsidRPr="008C7F5E">
        <w:rPr>
          <w:rtl/>
        </w:rPr>
        <w:lastRenderedPageBreak/>
        <w:t>الفصل المبكر</w:t>
      </w:r>
    </w:p>
    <w:p w14:paraId="186DF9C8" w14:textId="66184759" w:rsidR="004874F8" w:rsidRPr="004874F8" w:rsidRDefault="00D62CB3" w:rsidP="00D62CB3">
      <w:pPr>
        <w:bidi/>
        <w:spacing w:after="0"/>
        <w:rPr>
          <w:sz w:val="26"/>
          <w:szCs w:val="26"/>
        </w:rPr>
      </w:pPr>
      <w:r w:rsidRPr="008C7F5E">
        <w:rPr>
          <w:sz w:val="26"/>
          <w:szCs w:val="26"/>
          <w:rtl/>
        </w:rPr>
        <w:t>إذا كنت ترغب في إطلاق سراح طفلك من المدرسة في وقت آخر غير الفصل العادي ، فيرجى إرسال ملاحظة أو الاتصال بالمدرسة. نظرا لصعوبات الإشراف ، لا يمكننا استدعاء الطلاب إلى المكتب قبل وصول أحد الوالدين / الوصي. يجب على أولياء الأمور / الأوصياء القدوم إلى المدرسة. في ذلك الوقت ، سيقوم السكرتير باستدعاء الطالب إلى المكتب.</w:t>
      </w:r>
    </w:p>
    <w:p w14:paraId="7547E705" w14:textId="555D2E3D" w:rsidR="004874F8" w:rsidRPr="00444363" w:rsidRDefault="00D62CB3" w:rsidP="00444363">
      <w:pPr>
        <w:pStyle w:val="Heading3"/>
        <w:bidi/>
      </w:pPr>
      <w:r w:rsidRPr="008C7F5E">
        <w:rPr>
          <w:rtl/>
        </w:rPr>
        <w:t>إدسبي</w:t>
      </w:r>
    </w:p>
    <w:p w14:paraId="4BFBA3E7" w14:textId="1A3D0134" w:rsidR="00D62CB3" w:rsidRPr="008C7F5E" w:rsidRDefault="00D62CB3" w:rsidP="00D62CB3">
      <w:pPr>
        <w:bidi/>
        <w:spacing w:after="0"/>
        <w:rPr>
          <w:sz w:val="26"/>
          <w:szCs w:val="26"/>
        </w:rPr>
      </w:pPr>
      <w:r w:rsidRPr="008C7F5E">
        <w:rPr>
          <w:sz w:val="26"/>
          <w:szCs w:val="26"/>
          <w:rtl/>
        </w:rPr>
        <w:t>يقدم مجلس مدرسة مقاطعة إسيكس الكبرى (GECDSB) Edsby في جميع المدارس للعائلات والطلاب من رياض الأطفال إلى الصف 12. Edsby هي أداة قائمة على السحابة توفر وصولا في الوقت الفعلي إلى حضور الطلاب وجدولهم الزمني وأنشطتهم وعملهم في الفصل الدراسي. يوفر Edsby أيضا موارد لربط العائلات بالمعلمين وآخر الأخبار والمعلومات المدرسية. يرجى الاتصال بالمدرسة إذا كنت بحاجة إلى مساعدة في إعداد حساب Edsby الخاص بك.</w:t>
      </w:r>
    </w:p>
    <w:p w14:paraId="7D7A7156" w14:textId="0B2A4606" w:rsidR="004874F8" w:rsidRPr="008C7F5E" w:rsidRDefault="00D62CB3" w:rsidP="00444363">
      <w:pPr>
        <w:pStyle w:val="Heading3"/>
        <w:bidi/>
      </w:pPr>
      <w:r w:rsidRPr="008C7F5E">
        <w:rPr>
          <w:rtl/>
        </w:rPr>
        <w:t>الصحة</w:t>
      </w:r>
    </w:p>
    <w:p w14:paraId="13B43D62" w14:textId="77777777" w:rsidR="00D62CB3" w:rsidRPr="008C7F5E" w:rsidRDefault="00D62CB3" w:rsidP="00D62CB3">
      <w:pPr>
        <w:bidi/>
        <w:spacing w:after="0"/>
        <w:rPr>
          <w:sz w:val="26"/>
          <w:szCs w:val="26"/>
        </w:rPr>
      </w:pPr>
      <w:r w:rsidRPr="008C7F5E">
        <w:rPr>
          <w:sz w:val="26"/>
          <w:szCs w:val="26"/>
          <w:rtl/>
        </w:rPr>
        <w:t>نحن نطلب معلومات صحية وأرقام هواتف العمل وأرقام هواتف الطوارئ حتى يمكن رعاية طفلك في حالة مرضه أو تعرضه لحادث في المدرسة. نطلب منك ملء ورقة تحديث المعلومات في شهر سبتمبر من كل عام. يرجى إبلاغنا بأي تغييرات للتأكد من دقة المعلومات التي لدينا. على مدار العام ، تحدث حالات المرض ، ويحتاج الأطفال إلى البقاء في المنزل للتعافي. في حالات قمل الرأس ، سيتم إبلاغ الآباء بأن طفلا في فصل أطفالهم يعاني من موقف معين. غالبا ما يرغب الأطفال الذين يعانون من نزلات البرد أو الإنفلونزا في العودة إلى المدرسة للحفاظ على سجلات حضور جيدة. هذا ليس عادلا للطلاب الآخرين في الفصل حيث تنتشر نزلات البرد أو الأنفلونزا بسرعة في البيئة المدرسية.</w:t>
      </w:r>
    </w:p>
    <w:p w14:paraId="04A3A5EE" w14:textId="77777777" w:rsidR="00D62CB3" w:rsidRPr="008C7F5E" w:rsidRDefault="00D62CB3" w:rsidP="00D62CB3">
      <w:pPr>
        <w:bidi/>
        <w:spacing w:after="0"/>
        <w:rPr>
          <w:sz w:val="26"/>
          <w:szCs w:val="26"/>
        </w:rPr>
      </w:pPr>
      <w:r w:rsidRPr="008C7F5E">
        <w:rPr>
          <w:sz w:val="26"/>
          <w:szCs w:val="26"/>
          <w:rtl/>
        </w:rPr>
        <w:t>نطلب منك عدم إرسال ملاحظة تطلب الإذن بالبقاء في المنزل. إذا شعرت أن طفلك ليس بصحة جيدة بما يكفي للعب في الخارج ، فيرجى إبقائه في المنزل ليوم إضافي حتى يتمكن من المشاركة في جميع الأنشطة المدرسية. هناك حالات محددة تتعلق بالإصابة التي سنلبي فيها احتياجات طفلك.</w:t>
      </w:r>
    </w:p>
    <w:p w14:paraId="15216053" w14:textId="77777777" w:rsidR="00D62CB3" w:rsidRPr="008C7F5E" w:rsidRDefault="00D62CB3" w:rsidP="00D62CB3">
      <w:pPr>
        <w:bidi/>
        <w:spacing w:after="0"/>
        <w:rPr>
          <w:sz w:val="26"/>
          <w:szCs w:val="26"/>
        </w:rPr>
      </w:pPr>
    </w:p>
    <w:p w14:paraId="3C7900DB" w14:textId="06E5C8CB" w:rsidR="00D62CB3" w:rsidRPr="008C7F5E" w:rsidRDefault="00D62CB3" w:rsidP="00D62CB3">
      <w:pPr>
        <w:bidi/>
        <w:spacing w:after="0"/>
        <w:rPr>
          <w:sz w:val="26"/>
          <w:szCs w:val="26"/>
        </w:rPr>
      </w:pPr>
      <w:r w:rsidRPr="008C7F5E">
        <w:rPr>
          <w:sz w:val="26"/>
          <w:szCs w:val="26"/>
          <w:rtl/>
        </w:rPr>
        <w:t>يرجى ملاحظة ما يلي: إذا كان لدى طفلك مشكلة طبية أو صحية ، فتأكد من إبلاغ المكتب والمعلم بذلك.</w:t>
      </w:r>
    </w:p>
    <w:p w14:paraId="0922ADF3" w14:textId="77777777" w:rsidR="00D62CB3" w:rsidRPr="008C7F5E" w:rsidRDefault="00D62CB3" w:rsidP="00D62CB3">
      <w:pPr>
        <w:bidi/>
        <w:spacing w:after="0"/>
        <w:rPr>
          <w:sz w:val="26"/>
          <w:szCs w:val="26"/>
        </w:rPr>
      </w:pPr>
    </w:p>
    <w:p w14:paraId="60DA8030" w14:textId="77777777" w:rsidR="00444363" w:rsidRDefault="00444363" w:rsidP="00D62CB3">
      <w:pPr>
        <w:bidi/>
        <w:spacing w:after="0"/>
        <w:rPr>
          <w:b/>
          <w:bCs/>
          <w:sz w:val="26"/>
          <w:szCs w:val="26"/>
        </w:rPr>
      </w:pPr>
    </w:p>
    <w:p w14:paraId="4826C7EC" w14:textId="77777777" w:rsidR="00444363" w:rsidRDefault="00444363" w:rsidP="00D62CB3">
      <w:pPr>
        <w:bidi/>
        <w:spacing w:after="0"/>
        <w:rPr>
          <w:b/>
          <w:bCs/>
          <w:sz w:val="26"/>
          <w:szCs w:val="26"/>
        </w:rPr>
      </w:pPr>
    </w:p>
    <w:p w14:paraId="61B2CFA7" w14:textId="77777777" w:rsidR="00444363" w:rsidRDefault="00444363" w:rsidP="00D62CB3">
      <w:pPr>
        <w:bidi/>
        <w:spacing w:after="0"/>
        <w:rPr>
          <w:b/>
          <w:bCs/>
          <w:sz w:val="26"/>
          <w:szCs w:val="26"/>
        </w:rPr>
      </w:pPr>
    </w:p>
    <w:p w14:paraId="1277F555" w14:textId="12D07204" w:rsidR="00D62CB3" w:rsidRDefault="00D62CB3" w:rsidP="00444363">
      <w:pPr>
        <w:pStyle w:val="Heading3"/>
        <w:bidi/>
      </w:pPr>
      <w:r w:rsidRPr="008C7F5E">
        <w:rPr>
          <w:rtl/>
        </w:rPr>
        <w:t>الطقس العاصف</w:t>
      </w:r>
    </w:p>
    <w:p w14:paraId="1F0B7E3F" w14:textId="77777777" w:rsidR="00D62CB3" w:rsidRPr="008C7F5E" w:rsidRDefault="00D62CB3" w:rsidP="00D62CB3">
      <w:pPr>
        <w:bidi/>
        <w:spacing w:after="0"/>
        <w:rPr>
          <w:sz w:val="26"/>
          <w:szCs w:val="26"/>
        </w:rPr>
      </w:pPr>
      <w:r w:rsidRPr="008C7F5E">
        <w:rPr>
          <w:sz w:val="26"/>
          <w:szCs w:val="26"/>
          <w:rtl/>
        </w:rPr>
        <w:t>في حالة الظروف الجوية القاسية ، سيقوم مجلس مدرسة مقاطعة إسيكس الكبرى بإبلاغ محطات الإذاعة المحلية بما إذا كانت الحافلات تعمل أم لا أو أن المدارس ستكون مفتوحة أم لا. قم بزيارة موقع مجلس الإدارة الخاص بنا واختر روابط الطلاب لزيارة موقع BusKids لمزيد من المعلومات. http://www.publicboard.ca/</w:t>
      </w:r>
    </w:p>
    <w:p w14:paraId="19B4E185" w14:textId="521C55D5" w:rsidR="00D62CB3" w:rsidRDefault="00D62CB3" w:rsidP="00D62CB3">
      <w:pPr>
        <w:bidi/>
        <w:spacing w:after="0"/>
        <w:rPr>
          <w:sz w:val="26"/>
          <w:szCs w:val="26"/>
        </w:rPr>
      </w:pPr>
      <w:r w:rsidRPr="008C7F5E">
        <w:rPr>
          <w:sz w:val="26"/>
          <w:szCs w:val="26"/>
          <w:rtl/>
        </w:rPr>
        <w:t xml:space="preserve">عندما يكون الطقس شديد البرودة أو ممطرا ، سيتم قبول الأطفال في المدرسة في الساعة 8:20 صباحا وسيبقون في الداخل خلال ساعة الاستراحة والغداء. يبقى الطلاب في الداخل عندما تصل درجة حرارة الرياح الباردة إلى 20 درجة تحت الصفر. في حالة الطقس القاسي ، يجب على الآباء أن يقرروا ما إذا كانوا سيرسلون أطفالهم إلى المدرسة. إذا حدث طقس قاسي خلال ساعات الدوام المدرسي ، إبقاء الأطفال في المدرسة حتى الفصل المنتظم. </w:t>
      </w:r>
      <w:r w:rsidRPr="008C7F5E">
        <w:rPr>
          <w:sz w:val="26"/>
          <w:szCs w:val="26"/>
          <w:rtl/>
        </w:rPr>
        <w:lastRenderedPageBreak/>
        <w:t>سيكون من الحكمة إجراء الاستعدادات للطوارئ حتى يكون لطفلك مكان يذهب إليه إذا لم تكن في المنزل أثناء حالة طوارئ الطقس القاسية.</w:t>
      </w:r>
    </w:p>
    <w:p w14:paraId="2A77FE18" w14:textId="217CDA4E" w:rsidR="00513DEB" w:rsidRPr="00444363" w:rsidRDefault="00D62CB3" w:rsidP="00444363">
      <w:pPr>
        <w:pStyle w:val="Heading3"/>
        <w:bidi/>
      </w:pPr>
      <w:r w:rsidRPr="008C7F5E">
        <w:rPr>
          <w:rtl/>
        </w:rPr>
        <w:t>غداء</w:t>
      </w:r>
    </w:p>
    <w:p w14:paraId="517D29BB" w14:textId="77777777" w:rsidR="0067532F" w:rsidRDefault="00D62CB3" w:rsidP="00D62CB3">
      <w:pPr>
        <w:bidi/>
        <w:spacing w:after="0"/>
        <w:rPr>
          <w:sz w:val="26"/>
          <w:szCs w:val="26"/>
        </w:rPr>
      </w:pPr>
      <w:r w:rsidRPr="008C7F5E">
        <w:rPr>
          <w:sz w:val="26"/>
          <w:szCs w:val="26"/>
          <w:rtl/>
        </w:rPr>
        <w:t>نعتقد أن أفضل وضع هو أن يبقى الأطفال في المدرسة ويشرف عليهم موظفون / مساعدون مدرسيون بدوام جزئي. لا يمكننا ضمان سلامة طفلك إذا غادر أرض المدرسة. يسمح فقط لطلاب الصف 7/8 بالعودة إلى المنزل لتناول طعام الغداء خلال استراحة التغذية الثانية. يجب توقيع نموذج الغداء من قبل أحد الوالدين / الوصي ويمكن الحصول عليه من المكتب.  المغادرة أثناء الغداء هي امتياز يمكن إزالته إذا لم يتمكن الطلاب من اتباع روتين وقت الغداء.</w:t>
      </w:r>
    </w:p>
    <w:p w14:paraId="3C5FC3EB" w14:textId="77777777" w:rsidR="0067532F" w:rsidRDefault="0067532F" w:rsidP="00D62CB3">
      <w:pPr>
        <w:bidi/>
        <w:spacing w:after="0"/>
        <w:rPr>
          <w:sz w:val="26"/>
          <w:szCs w:val="26"/>
        </w:rPr>
      </w:pPr>
      <w:r>
        <w:rPr>
          <w:sz w:val="26"/>
          <w:szCs w:val="26"/>
          <w:rtl/>
        </w:rPr>
        <w:t>a.) كن في الوقت المحدد</w:t>
      </w:r>
    </w:p>
    <w:p w14:paraId="22BC2ADD" w14:textId="77777777" w:rsidR="0067532F" w:rsidRDefault="0067532F" w:rsidP="00D62CB3">
      <w:pPr>
        <w:bidi/>
        <w:spacing w:after="0"/>
        <w:rPr>
          <w:sz w:val="26"/>
          <w:szCs w:val="26"/>
        </w:rPr>
      </w:pPr>
      <w:r>
        <w:rPr>
          <w:sz w:val="26"/>
          <w:szCs w:val="26"/>
          <w:rtl/>
        </w:rPr>
        <w:t>b.) العودة إلى المنزل والعودة إلى المدرسة لمدة 1:15 مساء</w:t>
      </w:r>
    </w:p>
    <w:p w14:paraId="1F91312A" w14:textId="77777777" w:rsidR="0067532F" w:rsidRDefault="0067532F" w:rsidP="00D62CB3">
      <w:pPr>
        <w:bidi/>
        <w:spacing w:after="0"/>
        <w:rPr>
          <w:sz w:val="26"/>
          <w:szCs w:val="26"/>
        </w:rPr>
      </w:pPr>
      <w:r>
        <w:rPr>
          <w:sz w:val="26"/>
          <w:szCs w:val="26"/>
          <w:rtl/>
        </w:rPr>
        <w:t>ج) عدم حضور المتاجر أو المطاعم المحلية</w:t>
      </w:r>
    </w:p>
    <w:p w14:paraId="68382A75" w14:textId="310E5FB6" w:rsidR="00D62CB3" w:rsidRPr="008C7F5E" w:rsidRDefault="00D62CB3" w:rsidP="00D62CB3">
      <w:pPr>
        <w:bidi/>
        <w:spacing w:after="0"/>
        <w:rPr>
          <w:sz w:val="26"/>
          <w:szCs w:val="26"/>
        </w:rPr>
      </w:pPr>
      <w:r w:rsidRPr="008C7F5E">
        <w:rPr>
          <w:sz w:val="26"/>
          <w:szCs w:val="26"/>
          <w:rtl/>
        </w:rPr>
        <w:t>نحن نقدم الإشراف على الطلاب الذين يحضرون غدائهم إلى المدرسة.</w:t>
      </w:r>
    </w:p>
    <w:p w14:paraId="4DC1AE28" w14:textId="77777777" w:rsidR="00D62CB3" w:rsidRPr="008C7F5E" w:rsidRDefault="00D62CB3" w:rsidP="00D62CB3">
      <w:pPr>
        <w:bidi/>
        <w:spacing w:after="0"/>
        <w:rPr>
          <w:sz w:val="26"/>
          <w:szCs w:val="26"/>
        </w:rPr>
      </w:pPr>
      <w:r w:rsidRPr="008C7F5E">
        <w:rPr>
          <w:sz w:val="26"/>
          <w:szCs w:val="26"/>
          <w:rtl/>
        </w:rPr>
        <w:t>يرجى تسمية حقيبة غداء طفلك لتجنب الاختلاط في حالة فقدان حقيبة الغداء أو الغداء. إذا كنت ستحضر غداء طفلك بعد بدء اليوم الدراسي العادي ، فيرجى تسميته بوضوح وتسليمه في المكتب.</w:t>
      </w:r>
    </w:p>
    <w:p w14:paraId="1A4324B4" w14:textId="77777777" w:rsidR="00D62CB3" w:rsidRPr="008C7F5E" w:rsidRDefault="00D62CB3" w:rsidP="00D62CB3">
      <w:pPr>
        <w:bidi/>
        <w:spacing w:after="0"/>
        <w:rPr>
          <w:sz w:val="26"/>
          <w:szCs w:val="26"/>
        </w:rPr>
      </w:pPr>
      <w:r w:rsidRPr="008C7F5E">
        <w:rPr>
          <w:sz w:val="26"/>
          <w:szCs w:val="26"/>
          <w:rtl/>
        </w:rPr>
        <w:t xml:space="preserve">لضمان سلامتهم خلال ساعة الغداء ، لن يسمح للطلاب الذين يحضرون الغداء إلى المدرسة بمغادرة أرض المدرسة. يجب على الآباء الذين يسمحون لابنهم / ابنتهم بمغادرة الأرض خلال ساعة الغداء التوقيع على "نموذج إذن الغداء" الذي يتم توزيعه على طلاب الصفين 7 و 8 في بداية العام الدراسي. </w:t>
      </w:r>
    </w:p>
    <w:p w14:paraId="1CE3BDA6" w14:textId="77777777" w:rsidR="00D62CB3" w:rsidRDefault="00D62CB3" w:rsidP="00D62CB3">
      <w:pPr>
        <w:bidi/>
        <w:spacing w:after="0"/>
        <w:rPr>
          <w:sz w:val="26"/>
          <w:szCs w:val="26"/>
        </w:rPr>
      </w:pPr>
      <w:r w:rsidRPr="008C7F5E">
        <w:rPr>
          <w:sz w:val="26"/>
          <w:szCs w:val="26"/>
          <w:rtl/>
        </w:rPr>
        <w:t xml:space="preserve"> </w:t>
      </w:r>
    </w:p>
    <w:p w14:paraId="6F20524C" w14:textId="77777777" w:rsidR="00444363" w:rsidRDefault="00444363" w:rsidP="00D62CB3">
      <w:pPr>
        <w:bidi/>
        <w:spacing w:after="0"/>
        <w:rPr>
          <w:sz w:val="26"/>
          <w:szCs w:val="26"/>
        </w:rPr>
      </w:pPr>
    </w:p>
    <w:p w14:paraId="5874269F" w14:textId="77777777" w:rsidR="00444363" w:rsidRDefault="00444363" w:rsidP="00D62CB3">
      <w:pPr>
        <w:bidi/>
        <w:spacing w:after="0"/>
        <w:rPr>
          <w:sz w:val="26"/>
          <w:szCs w:val="26"/>
        </w:rPr>
      </w:pPr>
    </w:p>
    <w:p w14:paraId="78CE98CF" w14:textId="77777777" w:rsidR="00444363" w:rsidRDefault="00444363" w:rsidP="00D62CB3">
      <w:pPr>
        <w:bidi/>
        <w:spacing w:after="0"/>
        <w:rPr>
          <w:sz w:val="26"/>
          <w:szCs w:val="26"/>
        </w:rPr>
      </w:pPr>
    </w:p>
    <w:p w14:paraId="4AAA3126" w14:textId="77777777" w:rsidR="00444363" w:rsidRPr="008C7F5E" w:rsidRDefault="00444363" w:rsidP="00D62CB3">
      <w:pPr>
        <w:bidi/>
        <w:spacing w:after="0"/>
        <w:rPr>
          <w:sz w:val="26"/>
          <w:szCs w:val="26"/>
        </w:rPr>
      </w:pPr>
    </w:p>
    <w:p w14:paraId="158699A5" w14:textId="0A12C325" w:rsidR="00513DEB" w:rsidRPr="008C7F5E" w:rsidRDefault="00D62CB3" w:rsidP="00444363">
      <w:pPr>
        <w:pStyle w:val="Heading3"/>
        <w:bidi/>
      </w:pPr>
      <w:r w:rsidRPr="008C7F5E">
        <w:rPr>
          <w:rtl/>
        </w:rPr>
        <w:t>دواء</w:t>
      </w:r>
    </w:p>
    <w:p w14:paraId="2675F738" w14:textId="42B7AA08" w:rsidR="00D62CB3" w:rsidRPr="00444363" w:rsidRDefault="00D62CB3" w:rsidP="00D62CB3">
      <w:pPr>
        <w:bidi/>
        <w:spacing w:after="0"/>
        <w:rPr>
          <w:sz w:val="26"/>
          <w:szCs w:val="26"/>
        </w:rPr>
      </w:pPr>
      <w:r w:rsidRPr="008C7F5E">
        <w:rPr>
          <w:sz w:val="26"/>
          <w:szCs w:val="26"/>
          <w:rtl/>
        </w:rPr>
        <w:t>تتطلب سياسة المجلس عدم إعطاء أي دواء للأطفال من قبل موظفي المدرسة ما لم يتم توقيع نموذج إدارة الأدوية من قبل طبيب الطفل. هذا النموذج متاح من مكتب المدرسة.</w:t>
      </w:r>
    </w:p>
    <w:p w14:paraId="74977CBE" w14:textId="0E84F385" w:rsidR="00513DEB" w:rsidRPr="008C7F5E" w:rsidRDefault="00D62CB3" w:rsidP="00444363">
      <w:pPr>
        <w:pStyle w:val="Heading3"/>
        <w:bidi/>
      </w:pPr>
      <w:r w:rsidRPr="008C7F5E">
        <w:rPr>
          <w:rtl/>
        </w:rPr>
        <w:t>أولياء الأمور / الزوار</w:t>
      </w:r>
    </w:p>
    <w:p w14:paraId="799EF748" w14:textId="3A9C6924" w:rsidR="00D62CB3" w:rsidRPr="008C7F5E" w:rsidRDefault="00D62CB3" w:rsidP="00D62CB3">
      <w:pPr>
        <w:bidi/>
        <w:spacing w:after="0"/>
        <w:rPr>
          <w:sz w:val="26"/>
          <w:szCs w:val="26"/>
        </w:rPr>
      </w:pPr>
      <w:r w:rsidRPr="008C7F5E">
        <w:rPr>
          <w:sz w:val="26"/>
          <w:szCs w:val="26"/>
          <w:rtl/>
        </w:rPr>
        <w:t>تنص سياسة مجلس التعليم في مقاطعة إسيكس الكبرى على أن جميع الآباء / الأوصياء يقومون بتسجيل الوصول في المكتب قبل زيارة المدرسة. هذا لضمان سلامة وحماية أطفالنا.</w:t>
      </w:r>
    </w:p>
    <w:p w14:paraId="07E08514" w14:textId="021E8413" w:rsidR="00513DEB" w:rsidRPr="00444363" w:rsidRDefault="00D62CB3" w:rsidP="00444363">
      <w:pPr>
        <w:pStyle w:val="Heading3"/>
        <w:bidi/>
      </w:pPr>
      <w:r w:rsidRPr="008C7F5E">
        <w:rPr>
          <w:rtl/>
        </w:rPr>
        <w:t>أجهزة الاتصال والحوسبة الشخصية</w:t>
      </w:r>
    </w:p>
    <w:p w14:paraId="1B95C6D0" w14:textId="77777777" w:rsidR="00D62CB3" w:rsidRPr="008C7F5E" w:rsidRDefault="00D62CB3" w:rsidP="00D62CB3">
      <w:pPr>
        <w:bidi/>
        <w:spacing w:after="0"/>
        <w:rPr>
          <w:sz w:val="26"/>
          <w:szCs w:val="26"/>
        </w:rPr>
      </w:pPr>
      <w:r w:rsidRPr="008C7F5E">
        <w:rPr>
          <w:sz w:val="26"/>
          <w:szCs w:val="26"/>
          <w:rtl/>
        </w:rPr>
        <w:t>لا يسمح باستخدام أجهزة الاتصال الشخصية و / أو أجهزة الحوسبة مثل الهواتف الخلوية أو أجهزة الكمبيوتر المحمولة أو الأجهزة اللوحية أو أجهزة الاتصال الإلكترونية الأخرى في المباني المدرسية خلال وقت التدريس باستثناء:</w:t>
      </w:r>
    </w:p>
    <w:p w14:paraId="5BF8D880" w14:textId="7055269B" w:rsidR="00D62CB3" w:rsidRPr="008C7F5E" w:rsidRDefault="00D62CB3" w:rsidP="00D62CB3">
      <w:pPr>
        <w:bidi/>
        <w:spacing w:after="0"/>
        <w:rPr>
          <w:sz w:val="26"/>
          <w:szCs w:val="26"/>
        </w:rPr>
      </w:pPr>
      <w:r w:rsidRPr="008C7F5E">
        <w:rPr>
          <w:sz w:val="26"/>
          <w:szCs w:val="26"/>
          <w:rtl/>
        </w:rPr>
        <w:t>1. عندما تتطلب حالة الطوارئ مكالمة 911.</w:t>
      </w:r>
    </w:p>
    <w:p w14:paraId="74969684" w14:textId="78E30FF7" w:rsidR="00D62CB3" w:rsidRPr="008C7F5E" w:rsidRDefault="00D62CB3" w:rsidP="00D62CB3">
      <w:pPr>
        <w:bidi/>
        <w:spacing w:after="0"/>
        <w:rPr>
          <w:sz w:val="26"/>
          <w:szCs w:val="26"/>
        </w:rPr>
      </w:pPr>
      <w:r w:rsidRPr="008C7F5E">
        <w:rPr>
          <w:sz w:val="26"/>
          <w:szCs w:val="26"/>
          <w:rtl/>
        </w:rPr>
        <w:t>2. عندما يسمح الموظف بالإشراف عليه للأغراض التعليمية فقط.</w:t>
      </w:r>
    </w:p>
    <w:p w14:paraId="5D59310F" w14:textId="77777777" w:rsidR="00D62CB3" w:rsidRPr="008C7F5E" w:rsidRDefault="00D62CB3" w:rsidP="00D62CB3">
      <w:pPr>
        <w:bidi/>
        <w:spacing w:after="0"/>
        <w:rPr>
          <w:sz w:val="26"/>
          <w:szCs w:val="26"/>
        </w:rPr>
      </w:pPr>
    </w:p>
    <w:p w14:paraId="41BBEFE1" w14:textId="77777777" w:rsidR="00D62CB3" w:rsidRPr="00531639" w:rsidRDefault="00D62CB3" w:rsidP="00D62CB3">
      <w:pPr>
        <w:bidi/>
        <w:spacing w:after="0"/>
        <w:rPr>
          <w:sz w:val="26"/>
          <w:szCs w:val="26"/>
        </w:rPr>
      </w:pPr>
      <w:r w:rsidRPr="00531639">
        <w:rPr>
          <w:sz w:val="26"/>
          <w:szCs w:val="26"/>
          <w:rtl/>
        </w:rPr>
        <w:t>الطلاب الذين يختارون إحضار أجهزة الاتصال الشخصية و / أو الحوسبة إلى المدرسة يفعلون ذلك على أساس ما يلي:</w:t>
      </w:r>
    </w:p>
    <w:p w14:paraId="61EE6600" w14:textId="26616F5A" w:rsidR="00D62CB3" w:rsidRPr="008C7F5E" w:rsidRDefault="00D62CB3" w:rsidP="00D62CB3">
      <w:pPr>
        <w:bidi/>
        <w:spacing w:after="0"/>
        <w:rPr>
          <w:sz w:val="26"/>
          <w:szCs w:val="26"/>
        </w:rPr>
      </w:pPr>
      <w:r w:rsidRPr="008C7F5E">
        <w:rPr>
          <w:sz w:val="26"/>
          <w:szCs w:val="26"/>
          <w:rtl/>
        </w:rPr>
        <w:lastRenderedPageBreak/>
        <w:t>1. تقع مسؤولية هذه الأجهزة على عاتق المالك و / أو GECDSB و / أو المدرسة غير مسؤولة عن تلف أو فقدان أو سرقة الجهاز أو البيانات المخزنة على الجهاز.</w:t>
      </w:r>
    </w:p>
    <w:p w14:paraId="11CBF0FC" w14:textId="3B1B4A49" w:rsidR="00D62CB3" w:rsidRPr="008C7F5E" w:rsidRDefault="00D62CB3" w:rsidP="00D62CB3">
      <w:pPr>
        <w:bidi/>
        <w:spacing w:after="0"/>
        <w:rPr>
          <w:sz w:val="26"/>
          <w:szCs w:val="26"/>
        </w:rPr>
      </w:pPr>
      <w:r w:rsidRPr="008C7F5E">
        <w:rPr>
          <w:sz w:val="26"/>
          <w:szCs w:val="26"/>
          <w:rtl/>
        </w:rPr>
        <w:t>2. يجب إيقاف تشغيل هذه الأجهزة أثناء وقت التدريس ما لم يوافق عليها أحد الموظفين.</w:t>
      </w:r>
    </w:p>
    <w:p w14:paraId="57E8A500" w14:textId="3B5D758B" w:rsidR="00D62CB3" w:rsidRPr="008C7F5E" w:rsidRDefault="00D62CB3" w:rsidP="00D62CB3">
      <w:pPr>
        <w:bidi/>
        <w:spacing w:after="0"/>
        <w:rPr>
          <w:sz w:val="26"/>
          <w:szCs w:val="26"/>
        </w:rPr>
      </w:pPr>
      <w:r w:rsidRPr="008C7F5E">
        <w:rPr>
          <w:sz w:val="26"/>
          <w:szCs w:val="26"/>
          <w:rtl/>
        </w:rPr>
        <w:t>3. لا يجوز استخدام هذه الأجهزة في أي وقت حيث يجب حماية الخصوصية الفردية مثل العطلة أو الحمامات أو غرف تغيير الملابس.</w:t>
      </w:r>
    </w:p>
    <w:p w14:paraId="130EC659" w14:textId="77777777" w:rsidR="00D62CB3" w:rsidRPr="008C7F5E" w:rsidRDefault="00D62CB3" w:rsidP="00D62CB3">
      <w:pPr>
        <w:bidi/>
        <w:spacing w:after="0"/>
        <w:rPr>
          <w:sz w:val="26"/>
          <w:szCs w:val="26"/>
        </w:rPr>
      </w:pPr>
    </w:p>
    <w:p w14:paraId="38DBF38A" w14:textId="77777777" w:rsidR="00D62CB3" w:rsidRPr="00531639" w:rsidRDefault="00D62CB3" w:rsidP="00D62CB3">
      <w:pPr>
        <w:bidi/>
        <w:spacing w:after="0"/>
        <w:rPr>
          <w:sz w:val="26"/>
          <w:szCs w:val="26"/>
        </w:rPr>
      </w:pPr>
      <w:r w:rsidRPr="00531639">
        <w:rPr>
          <w:sz w:val="26"/>
          <w:szCs w:val="26"/>
          <w:rtl/>
        </w:rPr>
        <w:t>سيخضع الطلاب للانضباط المدرسي ، وفقا لسياسة المدرسة ومجلس الإدارة المتعلقة بمدونة قواعد السلوك ، عندما:</w:t>
      </w:r>
    </w:p>
    <w:p w14:paraId="691AB93E" w14:textId="5A22E7FC" w:rsidR="00D62CB3" w:rsidRPr="008C7F5E" w:rsidRDefault="00D62CB3" w:rsidP="00D62CB3">
      <w:pPr>
        <w:bidi/>
        <w:spacing w:after="0"/>
        <w:rPr>
          <w:sz w:val="26"/>
          <w:szCs w:val="26"/>
        </w:rPr>
      </w:pPr>
      <w:r w:rsidRPr="008C7F5E">
        <w:rPr>
          <w:sz w:val="26"/>
          <w:szCs w:val="26"/>
          <w:rtl/>
        </w:rPr>
        <w:t>1. يتم استخدام مثل هذا الجهاز بطريقة لا تحترم خصوصية الآخرين.</w:t>
      </w:r>
    </w:p>
    <w:p w14:paraId="41415DA2" w14:textId="665CA5FE" w:rsidR="00D62CB3" w:rsidRPr="008C7F5E" w:rsidRDefault="00D62CB3" w:rsidP="00D62CB3">
      <w:pPr>
        <w:bidi/>
        <w:spacing w:after="0"/>
        <w:rPr>
          <w:sz w:val="26"/>
          <w:szCs w:val="26"/>
        </w:rPr>
      </w:pPr>
      <w:r w:rsidRPr="008C7F5E">
        <w:rPr>
          <w:sz w:val="26"/>
          <w:szCs w:val="26"/>
          <w:rtl/>
        </w:rPr>
        <w:t>2. يستخدم هذا الجهاز للتنمر أو المضايقة.</w:t>
      </w:r>
    </w:p>
    <w:p w14:paraId="03B1EF17" w14:textId="6D251ED2" w:rsidR="00D62CB3" w:rsidRPr="008C7F5E" w:rsidRDefault="00D62CB3" w:rsidP="00D62CB3">
      <w:pPr>
        <w:bidi/>
        <w:spacing w:after="0"/>
        <w:rPr>
          <w:sz w:val="26"/>
          <w:szCs w:val="26"/>
        </w:rPr>
      </w:pPr>
      <w:r w:rsidRPr="008C7F5E">
        <w:rPr>
          <w:sz w:val="26"/>
          <w:szCs w:val="26"/>
          <w:rtl/>
        </w:rPr>
        <w:t xml:space="preserve">3. يتم استخدام هذا الجهاز دون إذن الموظفين. </w:t>
      </w:r>
    </w:p>
    <w:p w14:paraId="5C2DF3A9" w14:textId="77777777" w:rsidR="00D62CB3" w:rsidRPr="008C7F5E" w:rsidRDefault="00D62CB3" w:rsidP="00D62CB3">
      <w:pPr>
        <w:bidi/>
        <w:spacing w:after="0"/>
        <w:rPr>
          <w:sz w:val="26"/>
          <w:szCs w:val="26"/>
        </w:rPr>
      </w:pPr>
    </w:p>
    <w:p w14:paraId="69E97DF9" w14:textId="77777777" w:rsidR="00D62CB3" w:rsidRPr="008C7F5E" w:rsidRDefault="00D62CB3" w:rsidP="00D62CB3">
      <w:pPr>
        <w:bidi/>
        <w:spacing w:after="0"/>
        <w:rPr>
          <w:sz w:val="26"/>
          <w:szCs w:val="26"/>
        </w:rPr>
      </w:pPr>
      <w:r w:rsidRPr="008C7F5E">
        <w:rPr>
          <w:sz w:val="26"/>
          <w:szCs w:val="26"/>
          <w:rtl/>
        </w:rPr>
        <w:t>لا يسمح للطلاب بالتقاط الصور و/أو الصوت و/أو الفيديو في المباني المدرسية أو أثناء الفعاليات التي ترعاها المدرسة خارج الموقع قبل المدرسة أو أثناءها أو بعدها ما لم يكن لديهم إذن من موظفي المدرسة والأشخاص الذين يتم تصويرهم / تسجيلهم مسبقا.</w:t>
      </w:r>
    </w:p>
    <w:p w14:paraId="3D92A2A8" w14:textId="77777777" w:rsidR="00D62CB3" w:rsidRPr="008C7F5E" w:rsidRDefault="00D62CB3" w:rsidP="00D62CB3">
      <w:pPr>
        <w:bidi/>
        <w:spacing w:after="0"/>
        <w:rPr>
          <w:b/>
          <w:bCs/>
          <w:sz w:val="26"/>
          <w:szCs w:val="26"/>
        </w:rPr>
      </w:pPr>
    </w:p>
    <w:p w14:paraId="0FCF149C" w14:textId="1E3A3635" w:rsidR="00513DEB" w:rsidRPr="00444363" w:rsidRDefault="00D62CB3" w:rsidP="00444363">
      <w:pPr>
        <w:pStyle w:val="Heading3"/>
        <w:bidi/>
      </w:pPr>
      <w:r w:rsidRPr="008C7F5E">
        <w:rPr>
          <w:rtl/>
        </w:rPr>
        <w:t>الممتلكات الشخصية</w:t>
      </w:r>
    </w:p>
    <w:p w14:paraId="28DDB5A7" w14:textId="37AA7C4D" w:rsidR="00D62CB3" w:rsidRPr="008C7F5E" w:rsidRDefault="00513DEB" w:rsidP="00D62CB3">
      <w:pPr>
        <w:bidi/>
        <w:spacing w:after="0"/>
        <w:rPr>
          <w:sz w:val="26"/>
          <w:szCs w:val="26"/>
        </w:rPr>
      </w:pPr>
      <w:r>
        <w:rPr>
          <w:sz w:val="26"/>
          <w:szCs w:val="26"/>
          <w:rtl/>
        </w:rPr>
        <w:t>لا يمكن تحميل مدرسة ويست جيت العامة المسؤولية عن الممتلكات الشخصية المفقودة أو التالفة. يجب ترك الأشياء الثمينة مثل الهواتف والمجوهرات وبطاقات الجمع والألعاب والملابس باهظة الثمن في المنزل. لا يجوز استخدام الشفرات الدوارة ، وألواح التزلج ، والدراجات البخارية ، والدراجات البخارية ، والكرات الصلبة ، وعصي الهوكي ، والفريسبي ، وما إلى ذلك في ممتلكات المدرسة. لا يحمل GECDSB تأمينا لتغطية الأضرار أو الخسارة التي تلحق بالممتلكات الشخصية.</w:t>
      </w:r>
    </w:p>
    <w:p w14:paraId="3C8BB95B" w14:textId="13BC0B21" w:rsidR="00513DEB" w:rsidRPr="008C7F5E" w:rsidRDefault="00D62CB3" w:rsidP="00444363">
      <w:pPr>
        <w:pStyle w:val="Heading3"/>
        <w:bidi/>
      </w:pPr>
      <w:r w:rsidRPr="008C7F5E">
        <w:rPr>
          <w:rtl/>
        </w:rPr>
        <w:t>برنامج التربية الرياضية</w:t>
      </w:r>
    </w:p>
    <w:p w14:paraId="6CEB0A54" w14:textId="6CBEA607" w:rsidR="00D62CB3" w:rsidRDefault="00D62CB3" w:rsidP="00D62CB3">
      <w:pPr>
        <w:bidi/>
        <w:spacing w:after="0"/>
        <w:rPr>
          <w:sz w:val="26"/>
          <w:szCs w:val="26"/>
        </w:rPr>
      </w:pPr>
      <w:r w:rsidRPr="008C7F5E">
        <w:rPr>
          <w:sz w:val="26"/>
          <w:szCs w:val="26"/>
          <w:rtl/>
        </w:rPr>
        <w:t xml:space="preserve">سيقضي طفلك بعض الوقت في صالة الألعاب الرياضية كل أسبوع. للاستفادة الكاملة من البرنامج ، يوصى بزوج من الجري (أو الأحذية ذات النعل الناعم) والملابس الفضفاضة والمريحة (زوج من السراويل القصيرة وقميص على سبيل المثال). يرجى تسمية هذه العناصر. لا يسمح للأطفال بالمشاركة في القدمين / الأحذية / الصنادل لأسباب تتعلق بالصحة والسلامة. لا يمكنهم أن يأخذوا Phys. Ed. في أقدام التخزين. </w:t>
      </w:r>
    </w:p>
    <w:p w14:paraId="18BC4A89" w14:textId="4F71758D" w:rsidR="00513DEB" w:rsidRPr="00444363" w:rsidRDefault="00D62CB3" w:rsidP="00444363">
      <w:pPr>
        <w:pStyle w:val="Heading3"/>
        <w:bidi/>
      </w:pPr>
      <w:r w:rsidRPr="008C7F5E">
        <w:rPr>
          <w:rtl/>
        </w:rPr>
        <w:t>الحالات الطبية السائدة</w:t>
      </w:r>
    </w:p>
    <w:p w14:paraId="366EFE1E" w14:textId="3E3348D3" w:rsidR="00D62CB3" w:rsidRPr="008C7F5E" w:rsidRDefault="00D62CB3" w:rsidP="00D62CB3">
      <w:pPr>
        <w:bidi/>
        <w:spacing w:after="0"/>
        <w:rPr>
          <w:sz w:val="26"/>
          <w:szCs w:val="26"/>
        </w:rPr>
      </w:pPr>
      <w:r w:rsidRPr="008C7F5E">
        <w:rPr>
          <w:sz w:val="26"/>
          <w:szCs w:val="26"/>
          <w:rtl/>
        </w:rPr>
        <w:t>في West Gate ، نسعى جاهدين لتوفير تدابير آمنة ومتسقة لتلبية احتياجات صحة طلابنا. وهذا يشمل على سبيل المثال لا الحصر إعطاء الأدوية والحالات الطبية السائدة (الحساسية المفرطة والربو والسكري و / أو الصرع). لدعم العائلات في الشعور بالثقة في أن أطفالهم آمنون في المدرسة وأثناء الأنشطة المتعلقة بالمدرسة ، سنعمل مع أولياء الأمور لوضع خطة رعاية للطلاب الذين تم تشخيصهم من قبل طبيب على أنهم يعانون من حالة طبية منتشرة (الحساسية المفرطة والربو والسكري و / أو الصرع). ستتاح للطلاب الذين لديهم خطط حالية فرصة تحديثها / تغييرها في بداية العام الدراسي عندما يتم إرسال نسخة للمراجعة إلى المنزل ويجب إعادتها.</w:t>
      </w:r>
    </w:p>
    <w:p w14:paraId="1F51C254" w14:textId="180E0857" w:rsidR="00513DEB" w:rsidRPr="00444363" w:rsidRDefault="00D62CB3" w:rsidP="00444363">
      <w:pPr>
        <w:pStyle w:val="Heading3"/>
        <w:bidi/>
      </w:pPr>
      <w:r w:rsidRPr="008C7F5E">
        <w:rPr>
          <w:rtl/>
        </w:rPr>
        <w:t>خصوصية المعلومات</w:t>
      </w:r>
    </w:p>
    <w:p w14:paraId="30F5AF94" w14:textId="77777777" w:rsidR="00D62CB3" w:rsidRPr="008C7F5E" w:rsidRDefault="00D62CB3" w:rsidP="00D62CB3">
      <w:pPr>
        <w:bidi/>
        <w:spacing w:after="0"/>
        <w:rPr>
          <w:sz w:val="26"/>
          <w:szCs w:val="26"/>
        </w:rPr>
      </w:pPr>
      <w:r w:rsidRPr="008C7F5E">
        <w:rPr>
          <w:sz w:val="26"/>
          <w:szCs w:val="26"/>
          <w:rtl/>
        </w:rPr>
        <w:t xml:space="preserve">تتمثل سياسة مجلس مدرسة مقاطعة إسيكس الكبرى في جمع المعلومات الشخصية واستخدامها والاحتفاظ بها والإفصاح عنها في سياق الوفاء بواجباته ومسؤولياته القانونية. يلتزم مجلس مدرسة مقاطعة إسيكس الكبرى بحماية </w:t>
      </w:r>
      <w:r w:rsidRPr="008C7F5E">
        <w:rPr>
          <w:sz w:val="26"/>
          <w:szCs w:val="26"/>
          <w:rtl/>
        </w:rPr>
        <w:lastRenderedPageBreak/>
        <w:t>الخصوصية ويمتثل لجميع الأحكام المعمول بها في قانون التعليم ، وقانون حرية المعلومات وحماية الخصوصية البلدي (MFIPPA) ، وقانون حماية المعلومات الصحية الشخصية (PHIPA) ، وأي تشريع آخر معمول به.</w:t>
      </w:r>
    </w:p>
    <w:p w14:paraId="5C5D97C2" w14:textId="77777777" w:rsidR="00D62CB3" w:rsidRDefault="00D62CB3" w:rsidP="00D62CB3">
      <w:pPr>
        <w:bidi/>
        <w:spacing w:after="0"/>
        <w:rPr>
          <w:b/>
          <w:bCs/>
          <w:sz w:val="26"/>
          <w:szCs w:val="26"/>
        </w:rPr>
      </w:pPr>
    </w:p>
    <w:p w14:paraId="7B5B7432" w14:textId="77777777" w:rsidR="00444363" w:rsidRDefault="00444363" w:rsidP="00D62CB3">
      <w:pPr>
        <w:bidi/>
        <w:spacing w:after="0"/>
        <w:rPr>
          <w:b/>
          <w:bCs/>
          <w:sz w:val="26"/>
          <w:szCs w:val="26"/>
        </w:rPr>
      </w:pPr>
    </w:p>
    <w:p w14:paraId="66FACA2C" w14:textId="77777777" w:rsidR="00444363" w:rsidRPr="008C7F5E" w:rsidRDefault="00444363" w:rsidP="00D62CB3">
      <w:pPr>
        <w:bidi/>
        <w:spacing w:after="0"/>
        <w:rPr>
          <w:b/>
          <w:bCs/>
          <w:sz w:val="26"/>
          <w:szCs w:val="26"/>
        </w:rPr>
      </w:pPr>
    </w:p>
    <w:p w14:paraId="0D93C2E6" w14:textId="77777777" w:rsidR="00D62CB3" w:rsidRPr="008C7F5E" w:rsidRDefault="00D62CB3" w:rsidP="00444363">
      <w:pPr>
        <w:pStyle w:val="Heading3"/>
        <w:bidi/>
      </w:pPr>
      <w:r w:rsidRPr="008C7F5E">
        <w:rPr>
          <w:rtl/>
        </w:rPr>
        <w:t xml:space="preserve">سياسة الانضباط التدريجي </w:t>
      </w:r>
    </w:p>
    <w:p w14:paraId="78A8A7BA" w14:textId="06C41D59" w:rsidR="00D62CB3" w:rsidRPr="008C7F5E" w:rsidRDefault="00513DEB" w:rsidP="00D62CB3">
      <w:pPr>
        <w:bidi/>
        <w:spacing w:after="0"/>
        <w:rPr>
          <w:sz w:val="26"/>
          <w:szCs w:val="26"/>
        </w:rPr>
      </w:pPr>
      <w:r>
        <w:rPr>
          <w:sz w:val="26"/>
          <w:szCs w:val="26"/>
          <w:rtl/>
        </w:rPr>
        <w:t>تتبنى West Gate سياسة الانضباط التقدمي لمجلس مدرسة مقاطعة إسيكس الكبرى. تتمثل سياسة الانضباط التقدمي في دعم بيئة تعليمية وتعليمية آمنة.</w:t>
      </w:r>
    </w:p>
    <w:p w14:paraId="793770EB" w14:textId="77777777" w:rsidR="00D62CB3" w:rsidRPr="008C7F5E" w:rsidRDefault="00D62CB3" w:rsidP="00D62CB3">
      <w:pPr>
        <w:bidi/>
        <w:spacing w:after="0"/>
        <w:rPr>
          <w:sz w:val="26"/>
          <w:szCs w:val="26"/>
        </w:rPr>
      </w:pPr>
      <w:r w:rsidRPr="008C7F5E">
        <w:rPr>
          <w:sz w:val="26"/>
          <w:szCs w:val="26"/>
          <w:rtl/>
        </w:rPr>
        <w:t>الانضباط التدريجي هو نهج يستخدم سلسلة متصلة من التدخلات والدعم والنتائج ، بناء على الاستراتيجيات التي تعزز السلوكيات الإيجابية. عند حدوث سلوك غير لائق ، يجب تطبيق التدابير التأديبية في إطار تصحيحي وداعم.</w:t>
      </w:r>
    </w:p>
    <w:p w14:paraId="5EF3EC5E" w14:textId="77777777" w:rsidR="00D62CB3" w:rsidRPr="008C7F5E" w:rsidRDefault="00D62CB3" w:rsidP="00D62CB3">
      <w:pPr>
        <w:bidi/>
        <w:spacing w:after="0"/>
        <w:rPr>
          <w:sz w:val="26"/>
          <w:szCs w:val="26"/>
        </w:rPr>
      </w:pPr>
    </w:p>
    <w:p w14:paraId="2C973F2B" w14:textId="552A78BB" w:rsidR="00D62CB3" w:rsidRPr="00444363" w:rsidRDefault="00D62CB3" w:rsidP="00D62CB3">
      <w:pPr>
        <w:bidi/>
        <w:spacing w:after="0"/>
        <w:rPr>
          <w:sz w:val="26"/>
          <w:szCs w:val="26"/>
        </w:rPr>
      </w:pPr>
      <w:r w:rsidRPr="008C7F5E">
        <w:rPr>
          <w:sz w:val="26"/>
          <w:szCs w:val="26"/>
          <w:rtl/>
        </w:rPr>
        <w:t>يتم تشجيع الطلاب والمعلمين وموظفي المدارس ومديري المدارس وأولياء الأمور / الأوصياء على الكشف عن المعلومات الضرورية بشأن السلوك غير اللائق و / أو أعمال العدوان لتسهيل الاستجابات في الوقت المناسب التي تلبي احتياجات كل من الضحية والجاني. يمكن أن يؤدي عدم الكشف عن السلوك غير اللائق لتسهيل الاستجابة المناسبة التي تركز على الطالب في الوقت المناسب إلى خلق تصور بأن السلوك غير اللائق يتم التغاضي عنه ، أو الممارسة المقبولة في المدارس.</w:t>
      </w:r>
    </w:p>
    <w:p w14:paraId="6376F565" w14:textId="5BB36338" w:rsidR="00513DEB" w:rsidRPr="00444363" w:rsidRDefault="00D62CB3" w:rsidP="00444363">
      <w:pPr>
        <w:pStyle w:val="Heading3"/>
        <w:bidi/>
      </w:pPr>
      <w:r w:rsidRPr="008C7F5E">
        <w:rPr>
          <w:rtl/>
        </w:rPr>
        <w:t>الوصول الآمن</w:t>
      </w:r>
    </w:p>
    <w:p w14:paraId="3C54DD7A" w14:textId="44779AB4" w:rsidR="00D62CB3" w:rsidRPr="008C7F5E" w:rsidRDefault="00D62CB3" w:rsidP="00D62CB3">
      <w:pPr>
        <w:bidi/>
        <w:spacing w:after="0"/>
        <w:rPr>
          <w:sz w:val="26"/>
          <w:szCs w:val="26"/>
        </w:rPr>
      </w:pPr>
      <w:r w:rsidRPr="008C7F5E">
        <w:rPr>
          <w:sz w:val="26"/>
          <w:szCs w:val="26"/>
          <w:rtl/>
        </w:rPr>
        <w:t xml:space="preserve">لضمان سلامة طلابنا ، تحتاج المدرسة إلى معرفة حالات الغياب والتأخر في الوصول. عندما يتغيب الطالب أو يتأخر ، يتحمل ولي الأمر / الوصي مسؤولية الاتصال بالمدرسة باستخدام Edsby أو عبر الهاتف (519-252-7729) لإبلاغ السكرتير. إذا لم يتم تلقي مكالمة ، فستقوم المدرسة بالاتصال بأولياء الأمور / الوصي في المنزل أو في العمل لحساب الطالب. إذا لم تتمكن السكرتيرة من الوصول إلى الوالد / الوصي ، فستحاول الاتصال بجهة اتصال الطوارئ. </w:t>
      </w:r>
    </w:p>
    <w:p w14:paraId="57369FD0" w14:textId="2D501C9A" w:rsidR="00513DEB" w:rsidRPr="008C7F5E" w:rsidRDefault="00D62CB3" w:rsidP="00444363">
      <w:pPr>
        <w:pStyle w:val="Heading3"/>
        <w:bidi/>
      </w:pPr>
      <w:r w:rsidRPr="008C7F5E">
        <w:rPr>
          <w:rtl/>
        </w:rPr>
        <w:t>المجالس المدرسية</w:t>
      </w:r>
    </w:p>
    <w:p w14:paraId="7BEB6491" w14:textId="2C244DE2" w:rsidR="00D62CB3" w:rsidRPr="008C7F5E" w:rsidRDefault="00D62CB3" w:rsidP="00D62CB3">
      <w:pPr>
        <w:bidi/>
        <w:spacing w:after="0"/>
        <w:rPr>
          <w:sz w:val="26"/>
          <w:szCs w:val="26"/>
        </w:rPr>
      </w:pPr>
      <w:r w:rsidRPr="008C7F5E">
        <w:rPr>
          <w:sz w:val="26"/>
          <w:szCs w:val="26"/>
          <w:rtl/>
        </w:rPr>
        <w:t>يتطلب "قانون تحسين جودة التعليم ، 1997" إنشاء مجالس مدرسية في كل مدرسة في أونتاريو. مجلس المدرسة هو وسيلة للآباء ليكون لهم صوت في تعليم أطفالهم. كما أنه أمر محوري في إبقاء أولياء الأمور وغيرهم من أعضاء المجتمع المدرسي على اطلاع بالتغييرات أثناء تنفيذها على المستويين الإقليمي والمحلي. يتكون أعضاء مجلس المدرسة من أولياء الأمور والمعلمين والموظفين غير المعلمين وأعضاء المجتمع المعينين. سيواصل مجلس مدرسة ويست جيت العمل الجاد نيابة عنك لتقديم مدخلات حول الموضوعات المتعلقة بالبرنامج التعليمي للمدرسة. يجتمع مجلس المدرسة بانتظام وجميع أولياء الأمور / الأوصياء مدعوون للانضمام!</w:t>
      </w:r>
    </w:p>
    <w:p w14:paraId="107DF9C0" w14:textId="77777777" w:rsidR="00D62CB3" w:rsidRDefault="00D62CB3" w:rsidP="00D62CB3">
      <w:pPr>
        <w:bidi/>
        <w:spacing w:after="0"/>
        <w:rPr>
          <w:sz w:val="26"/>
          <w:szCs w:val="26"/>
        </w:rPr>
      </w:pPr>
    </w:p>
    <w:p w14:paraId="53E6F7B8" w14:textId="77777777" w:rsidR="00444363" w:rsidRPr="008C7F5E" w:rsidRDefault="00444363" w:rsidP="00D62CB3">
      <w:pPr>
        <w:bidi/>
        <w:spacing w:after="0"/>
        <w:rPr>
          <w:sz w:val="26"/>
          <w:szCs w:val="26"/>
        </w:rPr>
      </w:pPr>
    </w:p>
    <w:p w14:paraId="513FCFA5" w14:textId="759006D3" w:rsidR="00513DEB" w:rsidRPr="008C7F5E" w:rsidRDefault="00D62CB3" w:rsidP="00444363">
      <w:pPr>
        <w:pStyle w:val="Heading3"/>
        <w:bidi/>
      </w:pPr>
      <w:r w:rsidRPr="008C7F5E">
        <w:rPr>
          <w:rtl/>
        </w:rPr>
        <w:t>مدونة سلوك المتفرج</w:t>
      </w:r>
    </w:p>
    <w:p w14:paraId="5F1B933C" w14:textId="77777777" w:rsidR="00D62CB3" w:rsidRPr="008C7F5E" w:rsidRDefault="00D62CB3" w:rsidP="00D62CB3">
      <w:pPr>
        <w:bidi/>
        <w:spacing w:after="0"/>
        <w:rPr>
          <w:sz w:val="26"/>
          <w:szCs w:val="26"/>
        </w:rPr>
      </w:pPr>
      <w:r w:rsidRPr="008C7F5E">
        <w:rPr>
          <w:sz w:val="26"/>
          <w:szCs w:val="26"/>
          <w:rtl/>
        </w:rPr>
        <w:t>يجب على جميع المتفرجين فهم الكود التالي:</w:t>
      </w:r>
    </w:p>
    <w:p w14:paraId="3FEC5EB5" w14:textId="77777777" w:rsidR="00D62CB3" w:rsidRPr="008C7F5E" w:rsidRDefault="00D62CB3" w:rsidP="00D62CB3">
      <w:pPr>
        <w:bidi/>
        <w:spacing w:after="0"/>
        <w:rPr>
          <w:sz w:val="26"/>
          <w:szCs w:val="26"/>
        </w:rPr>
      </w:pPr>
      <w:r w:rsidRPr="008C7F5E">
        <w:rPr>
          <w:sz w:val="26"/>
          <w:szCs w:val="26"/>
          <w:rtl/>
        </w:rPr>
        <w:t>1.</w:t>
      </w:r>
      <w:r w:rsidRPr="008C7F5E">
        <w:rPr>
          <w:sz w:val="26"/>
          <w:szCs w:val="26"/>
          <w:rtl/>
        </w:rPr>
        <w:tab/>
        <w:t>ابتهج بطريقة إيجابية.</w:t>
      </w:r>
    </w:p>
    <w:p w14:paraId="69FA0D88" w14:textId="77777777" w:rsidR="00D62CB3" w:rsidRPr="008C7F5E" w:rsidRDefault="00D62CB3" w:rsidP="00D62CB3">
      <w:pPr>
        <w:bidi/>
        <w:spacing w:after="0"/>
        <w:rPr>
          <w:sz w:val="26"/>
          <w:szCs w:val="26"/>
        </w:rPr>
      </w:pPr>
      <w:r w:rsidRPr="008C7F5E">
        <w:rPr>
          <w:sz w:val="26"/>
          <w:szCs w:val="26"/>
          <w:rtl/>
        </w:rPr>
        <w:t>2.</w:t>
      </w:r>
      <w:r w:rsidRPr="008C7F5E">
        <w:rPr>
          <w:sz w:val="26"/>
          <w:szCs w:val="26"/>
          <w:rtl/>
        </w:rPr>
        <w:tab/>
        <w:t>احترم قرارات المسؤولين.</w:t>
      </w:r>
    </w:p>
    <w:p w14:paraId="38E61B0F" w14:textId="77777777" w:rsidR="00D62CB3" w:rsidRPr="008C7F5E" w:rsidRDefault="00D62CB3" w:rsidP="00D62CB3">
      <w:pPr>
        <w:bidi/>
        <w:spacing w:after="0"/>
        <w:rPr>
          <w:sz w:val="26"/>
          <w:szCs w:val="26"/>
        </w:rPr>
      </w:pPr>
      <w:r w:rsidRPr="008C7F5E">
        <w:rPr>
          <w:sz w:val="26"/>
          <w:szCs w:val="26"/>
          <w:rtl/>
        </w:rPr>
        <w:t>3.</w:t>
      </w:r>
      <w:r w:rsidRPr="008C7F5E">
        <w:rPr>
          <w:sz w:val="26"/>
          <w:szCs w:val="26"/>
          <w:rtl/>
        </w:rPr>
        <w:tab/>
        <w:t>لا تتدخل في المنافسة.</w:t>
      </w:r>
    </w:p>
    <w:p w14:paraId="6EA8E391" w14:textId="77777777" w:rsidR="00D62CB3" w:rsidRPr="008C7F5E" w:rsidRDefault="00D62CB3" w:rsidP="00D62CB3">
      <w:pPr>
        <w:bidi/>
        <w:spacing w:after="0"/>
        <w:rPr>
          <w:sz w:val="26"/>
          <w:szCs w:val="26"/>
        </w:rPr>
      </w:pPr>
      <w:r w:rsidRPr="008C7F5E">
        <w:rPr>
          <w:sz w:val="26"/>
          <w:szCs w:val="26"/>
          <w:rtl/>
        </w:rPr>
        <w:lastRenderedPageBreak/>
        <w:t>4.</w:t>
      </w:r>
      <w:r w:rsidRPr="008C7F5E">
        <w:rPr>
          <w:sz w:val="26"/>
          <w:szCs w:val="26"/>
          <w:rtl/>
        </w:rPr>
        <w:tab/>
        <w:t>كن مهذبا ومحترما.</w:t>
      </w:r>
    </w:p>
    <w:p w14:paraId="602F18B3" w14:textId="77777777" w:rsidR="00D62CB3" w:rsidRPr="008C7F5E" w:rsidRDefault="00D62CB3" w:rsidP="00D62CB3">
      <w:pPr>
        <w:bidi/>
        <w:spacing w:after="0"/>
        <w:rPr>
          <w:sz w:val="26"/>
          <w:szCs w:val="26"/>
        </w:rPr>
      </w:pPr>
      <w:r w:rsidRPr="008C7F5E">
        <w:rPr>
          <w:sz w:val="26"/>
          <w:szCs w:val="26"/>
          <w:rtl/>
        </w:rPr>
        <w:t>يأتي الأداء الأكاديمي للطلاب قبل المساعي الرياضية. النجاح في الفصل يساوي النجاح في الرياضة!</w:t>
      </w:r>
    </w:p>
    <w:p w14:paraId="122CB825" w14:textId="3CB8C888" w:rsidR="00D62CB3" w:rsidRPr="008C7F5E" w:rsidRDefault="00D62CB3" w:rsidP="00D62CB3">
      <w:pPr>
        <w:bidi/>
        <w:spacing w:after="0"/>
        <w:rPr>
          <w:sz w:val="26"/>
          <w:szCs w:val="26"/>
        </w:rPr>
      </w:pPr>
      <w:r w:rsidRPr="008C7F5E">
        <w:rPr>
          <w:sz w:val="26"/>
          <w:szCs w:val="26"/>
          <w:rtl/>
        </w:rPr>
        <w:t>** يجب أن يكون جميع الطلاب برفقة شخص بالغ للبقاء ومشاهدة الأحداث الرياضية في المنزل. **</w:t>
      </w:r>
    </w:p>
    <w:p w14:paraId="3E76E297" w14:textId="4D84D975" w:rsidR="00513DEB" w:rsidRPr="00444363" w:rsidRDefault="00D62CB3" w:rsidP="00444363">
      <w:pPr>
        <w:pStyle w:val="Heading3"/>
        <w:bidi/>
      </w:pPr>
      <w:r w:rsidRPr="008C7F5E">
        <w:rPr>
          <w:rtl/>
        </w:rPr>
        <w:t>بيئة خالية من الدخان</w:t>
      </w:r>
    </w:p>
    <w:p w14:paraId="26707A39" w14:textId="7C6EBFC7" w:rsidR="00513DEB" w:rsidRPr="00513DEB" w:rsidRDefault="00513DEB" w:rsidP="00D62CB3">
      <w:pPr>
        <w:bidi/>
        <w:spacing w:after="0"/>
        <w:rPr>
          <w:sz w:val="26"/>
          <w:szCs w:val="26"/>
        </w:rPr>
      </w:pPr>
      <w:r>
        <w:rPr>
          <w:sz w:val="26"/>
          <w:szCs w:val="26"/>
          <w:rtl/>
        </w:rPr>
        <w:t>مدرسة ويست جيت العامة هي بيئة خالية من التدخين. ويدرك المجلس أن البيئة الآمنة والصحية هي بيئة خالية من الآثار الضارة لاستخدام و/أو تدخين منتجات التبغ والقنب (بخلاف القنب الطبي من قبل مستخدمي القنب الطبي المصرح لهم) و/أو ملحقات منتجات التبغ أو القنب أو البخار ذات الصلة، بما في ذلك عن طريق السجائر الإلكترونية، وخالية من الآثار الضارة للتدخين غير المباشر. قد يؤدي استخدام الطلاب لمنتجات التبغ أو منتجات القنب أو منتجات البخار إلى تأديب الطالب ، بما في ذلك التعليق و / أو التوصية بالطرد ، و / أو تقديم تقرير إلى ضابط مكافحة التبغ و / أو قوة الشرطة المحلية وفقا لبروتوكول المجلس / الشرطة. تتوافق لائحة المجلس مع قانون أونتاريو الخالي من التدخين ، 2017 ، S.O. 2017 ، ج. 26 ، Sched. 3.</w:t>
      </w:r>
    </w:p>
    <w:p w14:paraId="590A999B" w14:textId="181399DD" w:rsidR="00513DEB" w:rsidRPr="00444363" w:rsidRDefault="00D62CB3" w:rsidP="00444363">
      <w:pPr>
        <w:pStyle w:val="Heading3"/>
        <w:bidi/>
      </w:pPr>
      <w:r w:rsidRPr="008C7F5E">
        <w:rPr>
          <w:rtl/>
        </w:rPr>
        <w:t>الإشراف على الطلاب</w:t>
      </w:r>
    </w:p>
    <w:p w14:paraId="0CB94A47" w14:textId="1719C257" w:rsidR="00D62CB3" w:rsidRPr="008C7F5E" w:rsidRDefault="00D62CB3" w:rsidP="00D62CB3">
      <w:pPr>
        <w:bidi/>
        <w:spacing w:after="0"/>
        <w:rPr>
          <w:sz w:val="26"/>
          <w:szCs w:val="26"/>
        </w:rPr>
      </w:pPr>
      <w:r w:rsidRPr="008C7F5E">
        <w:rPr>
          <w:sz w:val="26"/>
          <w:szCs w:val="26"/>
          <w:rtl/>
        </w:rPr>
        <w:t>يبدأ الإشراف على الطلاب في المدرسة في الساعة 8:20 صباحا في ساحة المدرسة. من المهم أن يلاحظ أولياء الأمور أن ساحة المدرسة لا تخضع للإشراف قبل الساعة 8:20 صباحا أو بعد الساعة 2:55 مساء. نطلب تعاونكم لضمان سلامة أطفالكم.</w:t>
      </w:r>
    </w:p>
    <w:p w14:paraId="241063EA" w14:textId="1F341CE0" w:rsidR="00513DEB" w:rsidRPr="00444363" w:rsidRDefault="00D62CB3" w:rsidP="00444363">
      <w:pPr>
        <w:pStyle w:val="Heading3"/>
        <w:bidi/>
      </w:pPr>
      <w:r w:rsidRPr="008C7F5E">
        <w:rPr>
          <w:rtl/>
        </w:rPr>
        <w:t>مخالفات التعليق</w:t>
      </w:r>
    </w:p>
    <w:p w14:paraId="69AFB131" w14:textId="77777777" w:rsidR="00D62CB3" w:rsidRPr="008C7F5E" w:rsidRDefault="00D62CB3" w:rsidP="00D62CB3">
      <w:pPr>
        <w:bidi/>
        <w:spacing w:after="0"/>
        <w:rPr>
          <w:sz w:val="26"/>
          <w:szCs w:val="26"/>
        </w:rPr>
      </w:pPr>
      <w:r w:rsidRPr="008C7F5E">
        <w:rPr>
          <w:sz w:val="26"/>
          <w:szCs w:val="26"/>
          <w:rtl/>
        </w:rPr>
        <w:t>عندما يحدد تحقيق المدير في حادث ما أن الطالب قد ارتكب مخالفة واحدة أو أكثر الموضحة أدناه في ممتلكات المدرسة ، أثناء نشاط أو حدث متعلق بالمدرسة ، و / أو في الظروف التي يكون فيها للمخالفة تأثير على مناخ المدرسة ، سينظر المدير فيما إذا كان يجب تعليق هذا الطالب ، مع مراعاة أي عوامل مخففة وعوامل أخرى قد تكون قابلة للتطبيق في هذه الظروف.</w:t>
      </w:r>
    </w:p>
    <w:p w14:paraId="142D9472" w14:textId="77777777" w:rsidR="00D62CB3" w:rsidRPr="008C7F5E" w:rsidRDefault="00D62CB3" w:rsidP="00D62CB3">
      <w:pPr>
        <w:bidi/>
        <w:spacing w:after="0"/>
        <w:rPr>
          <w:sz w:val="26"/>
          <w:szCs w:val="26"/>
        </w:rPr>
      </w:pPr>
      <w:r w:rsidRPr="008C7F5E">
        <w:rPr>
          <w:sz w:val="26"/>
          <w:szCs w:val="26"/>
          <w:rtl/>
        </w:rPr>
        <w:t>سيتصل المدير أيضا بالشرطة بما يتفق مع بروتوكول مجلس الشرطة والمدرسة إذا كانت المخالفة التي يشتبه في ارتكاب الطالب تتطلب مثل هذا الاتصال.</w:t>
      </w:r>
    </w:p>
    <w:p w14:paraId="33A4A59E" w14:textId="77777777" w:rsidR="00D62CB3" w:rsidRPr="008C7F5E" w:rsidRDefault="00D62CB3" w:rsidP="00D62CB3">
      <w:pPr>
        <w:bidi/>
        <w:spacing w:after="0"/>
        <w:rPr>
          <w:sz w:val="26"/>
          <w:szCs w:val="26"/>
        </w:rPr>
      </w:pPr>
      <w:r w:rsidRPr="008C7F5E">
        <w:rPr>
          <w:sz w:val="26"/>
          <w:szCs w:val="26"/>
          <w:rtl/>
        </w:rPr>
        <w:t>تشمل المخالفات التي قد يفرض الموكل تعليقا عليها ما يلي:</w:t>
      </w:r>
    </w:p>
    <w:p w14:paraId="4E726DD2" w14:textId="5E829C4C" w:rsidR="00D62CB3" w:rsidRPr="008C7F5E" w:rsidRDefault="00D62CB3" w:rsidP="00D62CB3">
      <w:pPr>
        <w:bidi/>
        <w:spacing w:after="0"/>
        <w:rPr>
          <w:sz w:val="26"/>
          <w:szCs w:val="26"/>
        </w:rPr>
      </w:pPr>
      <w:r w:rsidRPr="008C7F5E">
        <w:rPr>
          <w:sz w:val="26"/>
          <w:szCs w:val="26"/>
          <w:rtl/>
        </w:rPr>
        <w:t>1. التهديد بإلحاق أذى جسدي جسيم بشخص آخر.</w:t>
      </w:r>
    </w:p>
    <w:p w14:paraId="16EBFFD0" w14:textId="1361DF0E" w:rsidR="00D62CB3" w:rsidRPr="008C7F5E" w:rsidRDefault="00D62CB3" w:rsidP="00D62CB3">
      <w:pPr>
        <w:bidi/>
        <w:spacing w:after="0"/>
        <w:rPr>
          <w:sz w:val="26"/>
          <w:szCs w:val="26"/>
        </w:rPr>
      </w:pPr>
      <w:r w:rsidRPr="008C7F5E">
        <w:rPr>
          <w:sz w:val="26"/>
          <w:szCs w:val="26"/>
          <w:rtl/>
        </w:rPr>
        <w:t>2. حيازة الكحول والمخدرات غير المشروعة و / أو المقيدة.</w:t>
      </w:r>
    </w:p>
    <w:p w14:paraId="76C17EF7" w14:textId="7B8DA142" w:rsidR="00D62CB3" w:rsidRPr="008C7F5E" w:rsidRDefault="00D62CB3" w:rsidP="00D62CB3">
      <w:pPr>
        <w:bidi/>
        <w:spacing w:after="0"/>
        <w:rPr>
          <w:sz w:val="26"/>
          <w:szCs w:val="26"/>
        </w:rPr>
      </w:pPr>
      <w:r w:rsidRPr="008C7F5E">
        <w:rPr>
          <w:sz w:val="26"/>
          <w:szCs w:val="26"/>
          <w:rtl/>
        </w:rPr>
        <w:t>3. التعرض لتأثير الكحول.</w:t>
      </w:r>
    </w:p>
    <w:p w14:paraId="7830B09B" w14:textId="0883BC84" w:rsidR="00D62CB3" w:rsidRPr="008C7F5E" w:rsidRDefault="00D62CB3" w:rsidP="00D62CB3">
      <w:pPr>
        <w:bidi/>
        <w:spacing w:after="0"/>
        <w:rPr>
          <w:sz w:val="26"/>
          <w:szCs w:val="26"/>
        </w:rPr>
      </w:pPr>
      <w:r w:rsidRPr="008C7F5E">
        <w:rPr>
          <w:sz w:val="26"/>
          <w:szCs w:val="26"/>
          <w:rtl/>
        </w:rPr>
        <w:t>4. الشتائم على المعلم أو لشخص آخر في موقع السلطة.</w:t>
      </w:r>
    </w:p>
    <w:p w14:paraId="7EF41348" w14:textId="7B9D8D31" w:rsidR="00D62CB3" w:rsidRPr="008C7F5E" w:rsidRDefault="00D62CB3" w:rsidP="00D62CB3">
      <w:pPr>
        <w:bidi/>
        <w:spacing w:after="0"/>
        <w:rPr>
          <w:sz w:val="26"/>
          <w:szCs w:val="26"/>
        </w:rPr>
      </w:pPr>
      <w:r w:rsidRPr="008C7F5E">
        <w:rPr>
          <w:sz w:val="26"/>
          <w:szCs w:val="26"/>
          <w:rtl/>
        </w:rPr>
        <w:t>5. ارتكاب عمل تخريبي يتسبب في أضرار جسيمة لممتلكات المدرسة في مدرسة الطالب أو للممتلكات الموجودة في مباني مدرسة الطالب.</w:t>
      </w:r>
    </w:p>
    <w:p w14:paraId="74949D6D" w14:textId="09B240AA" w:rsidR="00D62CB3" w:rsidRPr="008C7F5E" w:rsidRDefault="00D62CB3" w:rsidP="00D62CB3">
      <w:pPr>
        <w:bidi/>
        <w:spacing w:after="0"/>
        <w:rPr>
          <w:sz w:val="26"/>
          <w:szCs w:val="26"/>
        </w:rPr>
      </w:pPr>
      <w:r w:rsidRPr="008C7F5E">
        <w:rPr>
          <w:sz w:val="26"/>
          <w:szCs w:val="26"/>
          <w:rtl/>
        </w:rPr>
        <w:t>6. التنمر.</w:t>
      </w:r>
    </w:p>
    <w:p w14:paraId="04684A93" w14:textId="167DA380" w:rsidR="00D62CB3" w:rsidRPr="008C7F5E" w:rsidRDefault="00D62CB3" w:rsidP="00D62CB3">
      <w:pPr>
        <w:bidi/>
        <w:spacing w:after="0"/>
        <w:rPr>
          <w:sz w:val="26"/>
          <w:szCs w:val="26"/>
        </w:rPr>
      </w:pPr>
      <w:r w:rsidRPr="008C7F5E">
        <w:rPr>
          <w:sz w:val="26"/>
          <w:szCs w:val="26"/>
          <w:rtl/>
        </w:rPr>
        <w:t>7. أي فعل يعتبره المدير ضارا بالنغمة الأخلاقية للمدرسة.</w:t>
      </w:r>
    </w:p>
    <w:p w14:paraId="30019324" w14:textId="3AAFC365" w:rsidR="00D62CB3" w:rsidRPr="008C7F5E" w:rsidRDefault="00D62CB3" w:rsidP="00D62CB3">
      <w:pPr>
        <w:bidi/>
        <w:spacing w:after="0"/>
        <w:rPr>
          <w:sz w:val="26"/>
          <w:szCs w:val="26"/>
        </w:rPr>
      </w:pPr>
      <w:r w:rsidRPr="008C7F5E">
        <w:rPr>
          <w:sz w:val="26"/>
          <w:szCs w:val="26"/>
          <w:rtl/>
        </w:rPr>
        <w:t>8. أي فعل يعتبره المدير ضارا بالصحة البدنية أو العقلية لأي عضو في مجتمع المدرسة. أو</w:t>
      </w:r>
    </w:p>
    <w:p w14:paraId="290810C0" w14:textId="68A1F9B6" w:rsidR="00D62CB3" w:rsidRPr="00444363" w:rsidRDefault="00D62CB3" w:rsidP="00D62CB3">
      <w:pPr>
        <w:bidi/>
        <w:spacing w:after="0"/>
        <w:rPr>
          <w:b/>
          <w:i/>
          <w:sz w:val="26"/>
          <w:szCs w:val="26"/>
        </w:rPr>
      </w:pPr>
      <w:r w:rsidRPr="008C7F5E">
        <w:rPr>
          <w:sz w:val="26"/>
          <w:szCs w:val="26"/>
          <w:rtl/>
        </w:rPr>
        <w:t>9. أي عمل يعتبره المدير مخالفا لمدونة قواعد السلوك الخاصة بمجلس الإدارة أو المدرسة.</w:t>
      </w:r>
    </w:p>
    <w:p w14:paraId="10A1CAAE" w14:textId="155BA47D" w:rsidR="00513DEB" w:rsidRPr="00444363" w:rsidRDefault="00D62CB3" w:rsidP="00444363">
      <w:pPr>
        <w:pStyle w:val="Heading3"/>
        <w:bidi/>
      </w:pPr>
      <w:r w:rsidRPr="008C7F5E">
        <w:rPr>
          <w:rtl/>
        </w:rPr>
        <w:lastRenderedPageBreak/>
        <w:t>أرقام الهواتف</w:t>
      </w:r>
    </w:p>
    <w:p w14:paraId="76D47284" w14:textId="62C2B7D3" w:rsidR="00513DEB" w:rsidRPr="00513DEB" w:rsidRDefault="00D62CB3" w:rsidP="00D62CB3">
      <w:pPr>
        <w:bidi/>
        <w:spacing w:after="0"/>
        <w:rPr>
          <w:sz w:val="26"/>
          <w:szCs w:val="26"/>
        </w:rPr>
      </w:pPr>
      <w:r w:rsidRPr="008C7F5E">
        <w:rPr>
          <w:sz w:val="26"/>
          <w:szCs w:val="26"/>
          <w:rtl/>
        </w:rPr>
        <w:t>من الضروري أن يكون لدى المدرسة رقم هاتف منزلك وحيث يمكن الوصول إلى أولياء الأمور / الأوصياء خلال النهار حتى نتمكن من الاتصال بالعائلات في حالة الطوارئ. يرجى إخطارنا بأي تغيير في أرقام الهواتف أو جهات الاتصال في حالات الطوارئ.</w:t>
      </w:r>
    </w:p>
    <w:p w14:paraId="06A2FA48" w14:textId="5B4157F9" w:rsidR="00513DEB" w:rsidRPr="00444363" w:rsidRDefault="00D62CB3" w:rsidP="00444363">
      <w:pPr>
        <w:pStyle w:val="Heading3"/>
        <w:bidi/>
      </w:pPr>
      <w:r w:rsidRPr="008C7F5E">
        <w:rPr>
          <w:rtl/>
        </w:rPr>
        <w:t>النقل وتوصيل الطلاب</w:t>
      </w:r>
    </w:p>
    <w:p w14:paraId="39721D12" w14:textId="77777777" w:rsidR="0067532F" w:rsidRPr="0067532F" w:rsidRDefault="0067532F" w:rsidP="0067532F">
      <w:pPr>
        <w:tabs>
          <w:tab w:val="num" w:pos="720"/>
        </w:tabs>
        <w:bidi/>
        <w:rPr>
          <w:sz w:val="26"/>
          <w:szCs w:val="26"/>
        </w:rPr>
      </w:pPr>
      <w:r w:rsidRPr="0067532F">
        <w:rPr>
          <w:sz w:val="26"/>
          <w:szCs w:val="26"/>
          <w:rtl/>
        </w:rPr>
        <w:t xml:space="preserve">يجب إنزال جميع الطلاب عند السياج الأقرب إلى ساحة انتظار السيارات. </w:t>
      </w:r>
    </w:p>
    <w:p w14:paraId="05FE7EA8" w14:textId="7984B05A" w:rsidR="0067532F" w:rsidRPr="0067532F" w:rsidRDefault="0067532F" w:rsidP="0067532F">
      <w:pPr>
        <w:tabs>
          <w:tab w:val="num" w:pos="720"/>
        </w:tabs>
        <w:bidi/>
        <w:rPr>
          <w:sz w:val="26"/>
          <w:szCs w:val="26"/>
        </w:rPr>
      </w:pPr>
      <w:r w:rsidRPr="0067532F">
        <w:rPr>
          <w:sz w:val="26"/>
          <w:szCs w:val="26"/>
          <w:rtl/>
        </w:rPr>
        <w:t>تم تركيب سياج لإغلاق ساحة المدرسة في الطرف الشمالي من الفناء (الأقرب إلى الحديقة المجاورة).  لن يكون هناك وصول إلى ممتلكات المدرسة من هذه الغاية.</w:t>
      </w:r>
    </w:p>
    <w:p w14:paraId="0F4DA71C" w14:textId="77D1D024" w:rsidR="0067532F" w:rsidRPr="0067532F" w:rsidRDefault="0067532F" w:rsidP="0067532F">
      <w:pPr>
        <w:bidi/>
        <w:rPr>
          <w:sz w:val="26"/>
          <w:szCs w:val="26"/>
        </w:rPr>
      </w:pPr>
      <w:r w:rsidRPr="0067532F">
        <w:rPr>
          <w:sz w:val="26"/>
          <w:szCs w:val="26"/>
          <w:rtl/>
        </w:rPr>
        <w:t>إذا كنت تقود طفلك (أطفالك) إلى المدرسة ، فيرجى ملاحظة الوقوف في مكان مخصص لوقوف السيارات أو على الطريق حيثما يسمح بذلك.  يمكنك أيضا استخدام Kiss and Ride المتاح في الصباح.  نحن نشجع جميع العائلات على المشي إلى المدرسة حيثما أمكن / أو مشاركة السيارات.  يرجى القيادة ببطء شديد وتوخي الحذر من العائلات.</w:t>
      </w:r>
    </w:p>
    <w:p w14:paraId="507E8903" w14:textId="2691E9BB" w:rsidR="00D62CB3" w:rsidRPr="0067532F" w:rsidRDefault="0067532F">
      <w:pPr>
        <w:bidi/>
        <w:rPr>
          <w:sz w:val="26"/>
          <w:szCs w:val="26"/>
        </w:rPr>
      </w:pPr>
      <w:r w:rsidRPr="0067532F">
        <w:rPr>
          <w:sz w:val="26"/>
          <w:szCs w:val="26"/>
          <w:rtl/>
        </w:rPr>
        <w:t>يجب على الطلاب الذين يركبون الدراجات / الدراجات البخارية المشي في ممتلكات المدرسة.  نحن محدودون في عدد رفوف الدراجات في المدرسة.  الطلاب مسؤولون عن قفل معداتهم.  المدرسة ليست مسؤولة عن المعدات المفقودة / المسروقة أو التالفة.  وهذا يشمل أي أغراض شخصية يتم إحضارها إلى المدرسة.</w:t>
      </w:r>
    </w:p>
    <w:sectPr w:rsidR="00D62CB3" w:rsidRPr="006753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D02"/>
    <w:multiLevelType w:val="multilevel"/>
    <w:tmpl w:val="7E9CB74A"/>
    <w:lvl w:ilvl="0">
      <w:start w:val="1"/>
      <w:numFmt w:val="decimalFullWidth"/>
      <w:lvlText w:val="%1."/>
      <w:lvlJc w:val="left"/>
      <w:pPr>
        <w:tabs>
          <w:tab w:val="num" w:pos="720"/>
        </w:tabs>
        <w:ind w:left="720" w:hanging="360"/>
      </w:pPr>
    </w:lvl>
    <w:lvl w:ilvl="1" w:tentative="1">
      <w:start w:val="1"/>
      <w:numFmt w:val="decimalFullWidth"/>
      <w:lvlText w:val="%2."/>
      <w:lvlJc w:val="left"/>
      <w:pPr>
        <w:tabs>
          <w:tab w:val="num" w:pos="1440"/>
        </w:tabs>
        <w:ind w:left="1440" w:hanging="360"/>
      </w:pPr>
    </w:lvl>
    <w:lvl w:ilvl="2" w:tentative="1">
      <w:start w:val="1"/>
      <w:numFmt w:val="decimalFullWidth"/>
      <w:lvlText w:val="%3."/>
      <w:lvlJc w:val="left"/>
      <w:pPr>
        <w:tabs>
          <w:tab w:val="num" w:pos="2160"/>
        </w:tabs>
        <w:ind w:left="2160" w:hanging="360"/>
      </w:pPr>
    </w:lvl>
    <w:lvl w:ilvl="3" w:tentative="1">
      <w:start w:val="1"/>
      <w:numFmt w:val="decimalFullWidth"/>
      <w:lvlText w:val="%4."/>
      <w:lvlJc w:val="left"/>
      <w:pPr>
        <w:tabs>
          <w:tab w:val="num" w:pos="2880"/>
        </w:tabs>
        <w:ind w:left="2880" w:hanging="360"/>
      </w:pPr>
    </w:lvl>
    <w:lvl w:ilvl="4" w:tentative="1">
      <w:start w:val="1"/>
      <w:numFmt w:val="decimalFullWidth"/>
      <w:lvlText w:val="%5."/>
      <w:lvlJc w:val="left"/>
      <w:pPr>
        <w:tabs>
          <w:tab w:val="num" w:pos="3600"/>
        </w:tabs>
        <w:ind w:left="3600" w:hanging="360"/>
      </w:pPr>
    </w:lvl>
    <w:lvl w:ilvl="5" w:tentative="1">
      <w:start w:val="1"/>
      <w:numFmt w:val="decimalFullWidth"/>
      <w:lvlText w:val="%6."/>
      <w:lvlJc w:val="left"/>
      <w:pPr>
        <w:tabs>
          <w:tab w:val="num" w:pos="4320"/>
        </w:tabs>
        <w:ind w:left="4320" w:hanging="360"/>
      </w:pPr>
    </w:lvl>
    <w:lvl w:ilvl="6" w:tentative="1">
      <w:start w:val="1"/>
      <w:numFmt w:val="decimalFullWidth"/>
      <w:lvlText w:val="%7."/>
      <w:lvlJc w:val="left"/>
      <w:pPr>
        <w:tabs>
          <w:tab w:val="num" w:pos="5040"/>
        </w:tabs>
        <w:ind w:left="5040" w:hanging="360"/>
      </w:pPr>
    </w:lvl>
    <w:lvl w:ilvl="7" w:tentative="1">
      <w:start w:val="1"/>
      <w:numFmt w:val="decimalFullWidth"/>
      <w:lvlText w:val="%8."/>
      <w:lvlJc w:val="left"/>
      <w:pPr>
        <w:tabs>
          <w:tab w:val="num" w:pos="5760"/>
        </w:tabs>
        <w:ind w:left="5760" w:hanging="360"/>
      </w:pPr>
    </w:lvl>
    <w:lvl w:ilvl="8" w:tentative="1">
      <w:start w:val="1"/>
      <w:numFmt w:val="decimalFullWidth"/>
      <w:lvlText w:val="%9."/>
      <w:lvlJc w:val="left"/>
      <w:pPr>
        <w:tabs>
          <w:tab w:val="num" w:pos="6480"/>
        </w:tabs>
        <w:ind w:left="6480" w:hanging="360"/>
      </w:pPr>
    </w:lvl>
  </w:abstractNum>
  <w:abstractNum w:abstractNumId="1" w15:restartNumberingAfterBreak="0">
    <w:nsid w:val="1BF82DA8"/>
    <w:multiLevelType w:val="hybridMultilevel"/>
    <w:tmpl w:val="AA1A1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AE7817"/>
    <w:multiLevelType w:val="hybridMultilevel"/>
    <w:tmpl w:val="89480EC6"/>
    <w:lvl w:ilvl="0" w:tplc="702E019E">
      <w:start w:val="1"/>
      <w:numFmt w:val="decimalFullWidth"/>
      <w:lvlText w:val="%1."/>
      <w:lvlJc w:val="left"/>
      <w:pPr>
        <w:ind w:left="1080" w:hanging="360"/>
      </w:pPr>
      <w:rPr>
        <w:rFonts w:hint="default"/>
      </w:rPr>
    </w:lvl>
    <w:lvl w:ilvl="1" w:tplc="10090019" w:tentative="1">
      <w:start w:val="1"/>
      <w:numFmt w:val="arabicAlpha"/>
      <w:lvlText w:val="%2."/>
      <w:lvlJc w:val="left"/>
      <w:pPr>
        <w:ind w:left="1800" w:hanging="360"/>
      </w:pPr>
    </w:lvl>
    <w:lvl w:ilvl="2" w:tplc="1009001B" w:tentative="1">
      <w:start w:val="1"/>
      <w:numFmt w:val="arabicAbjad"/>
      <w:lvlText w:val="%3."/>
      <w:lvlJc w:val="right"/>
      <w:pPr>
        <w:ind w:left="2520" w:hanging="180"/>
      </w:pPr>
    </w:lvl>
    <w:lvl w:ilvl="3" w:tplc="1009000F" w:tentative="1">
      <w:start w:val="1"/>
      <w:numFmt w:val="decimalFullWidth"/>
      <w:lvlText w:val="%4."/>
      <w:lvlJc w:val="left"/>
      <w:pPr>
        <w:ind w:left="3240" w:hanging="360"/>
      </w:pPr>
    </w:lvl>
    <w:lvl w:ilvl="4" w:tplc="10090019" w:tentative="1">
      <w:start w:val="1"/>
      <w:numFmt w:val="arabicAlpha"/>
      <w:lvlText w:val="%5."/>
      <w:lvlJc w:val="left"/>
      <w:pPr>
        <w:ind w:left="3960" w:hanging="360"/>
      </w:pPr>
    </w:lvl>
    <w:lvl w:ilvl="5" w:tplc="1009001B" w:tentative="1">
      <w:start w:val="1"/>
      <w:numFmt w:val="arabicAbjad"/>
      <w:lvlText w:val="%6."/>
      <w:lvlJc w:val="right"/>
      <w:pPr>
        <w:ind w:left="4680" w:hanging="180"/>
      </w:pPr>
    </w:lvl>
    <w:lvl w:ilvl="6" w:tplc="1009000F" w:tentative="1">
      <w:start w:val="1"/>
      <w:numFmt w:val="decimalFullWidth"/>
      <w:lvlText w:val="%7."/>
      <w:lvlJc w:val="left"/>
      <w:pPr>
        <w:ind w:left="5400" w:hanging="360"/>
      </w:pPr>
    </w:lvl>
    <w:lvl w:ilvl="7" w:tplc="10090019" w:tentative="1">
      <w:start w:val="1"/>
      <w:numFmt w:val="arabicAlpha"/>
      <w:lvlText w:val="%8."/>
      <w:lvlJc w:val="left"/>
      <w:pPr>
        <w:ind w:left="6120" w:hanging="360"/>
      </w:pPr>
    </w:lvl>
    <w:lvl w:ilvl="8" w:tplc="1009001B" w:tentative="1">
      <w:start w:val="1"/>
      <w:numFmt w:val="arabicAbjad"/>
      <w:lvlText w:val="%9."/>
      <w:lvlJc w:val="right"/>
      <w:pPr>
        <w:ind w:left="6840" w:hanging="180"/>
      </w:pPr>
    </w:lvl>
  </w:abstractNum>
  <w:abstractNum w:abstractNumId="3" w15:restartNumberingAfterBreak="0">
    <w:nsid w:val="4BAC5B63"/>
    <w:multiLevelType w:val="hybridMultilevel"/>
    <w:tmpl w:val="6EE4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D815A3"/>
    <w:multiLevelType w:val="hybridMultilevel"/>
    <w:tmpl w:val="3ED832CE"/>
    <w:lvl w:ilvl="0" w:tplc="B26673FE">
      <w:start w:val="1"/>
      <w:numFmt w:val="decimalFullWidth"/>
      <w:lvlText w:val="%1."/>
      <w:lvlJc w:val="left"/>
      <w:pPr>
        <w:ind w:left="1080" w:hanging="360"/>
      </w:pPr>
      <w:rPr>
        <w:rFonts w:hint="default"/>
      </w:rPr>
    </w:lvl>
    <w:lvl w:ilvl="1" w:tplc="10090019" w:tentative="1">
      <w:start w:val="1"/>
      <w:numFmt w:val="arabicAlpha"/>
      <w:lvlText w:val="%2."/>
      <w:lvlJc w:val="left"/>
      <w:pPr>
        <w:ind w:left="1800" w:hanging="360"/>
      </w:pPr>
    </w:lvl>
    <w:lvl w:ilvl="2" w:tplc="1009001B" w:tentative="1">
      <w:start w:val="1"/>
      <w:numFmt w:val="arabicAbjad"/>
      <w:lvlText w:val="%3."/>
      <w:lvlJc w:val="right"/>
      <w:pPr>
        <w:ind w:left="2520" w:hanging="180"/>
      </w:pPr>
    </w:lvl>
    <w:lvl w:ilvl="3" w:tplc="1009000F" w:tentative="1">
      <w:start w:val="1"/>
      <w:numFmt w:val="decimalFullWidth"/>
      <w:lvlText w:val="%4."/>
      <w:lvlJc w:val="left"/>
      <w:pPr>
        <w:ind w:left="3240" w:hanging="360"/>
      </w:pPr>
    </w:lvl>
    <w:lvl w:ilvl="4" w:tplc="10090019" w:tentative="1">
      <w:start w:val="1"/>
      <w:numFmt w:val="arabicAlpha"/>
      <w:lvlText w:val="%5."/>
      <w:lvlJc w:val="left"/>
      <w:pPr>
        <w:ind w:left="3960" w:hanging="360"/>
      </w:pPr>
    </w:lvl>
    <w:lvl w:ilvl="5" w:tplc="1009001B" w:tentative="1">
      <w:start w:val="1"/>
      <w:numFmt w:val="arabicAbjad"/>
      <w:lvlText w:val="%6."/>
      <w:lvlJc w:val="right"/>
      <w:pPr>
        <w:ind w:left="4680" w:hanging="180"/>
      </w:pPr>
    </w:lvl>
    <w:lvl w:ilvl="6" w:tplc="1009000F" w:tentative="1">
      <w:start w:val="1"/>
      <w:numFmt w:val="decimalFullWidth"/>
      <w:lvlText w:val="%7."/>
      <w:lvlJc w:val="left"/>
      <w:pPr>
        <w:ind w:left="5400" w:hanging="360"/>
      </w:pPr>
    </w:lvl>
    <w:lvl w:ilvl="7" w:tplc="10090019" w:tentative="1">
      <w:start w:val="1"/>
      <w:numFmt w:val="arabicAlpha"/>
      <w:lvlText w:val="%8."/>
      <w:lvlJc w:val="left"/>
      <w:pPr>
        <w:ind w:left="6120" w:hanging="360"/>
      </w:pPr>
    </w:lvl>
    <w:lvl w:ilvl="8" w:tplc="1009001B" w:tentative="1">
      <w:start w:val="1"/>
      <w:numFmt w:val="arabicAbjad"/>
      <w:lvlText w:val="%9."/>
      <w:lvlJc w:val="right"/>
      <w:pPr>
        <w:ind w:left="6840" w:hanging="180"/>
      </w:pPr>
    </w:lvl>
  </w:abstractNum>
  <w:abstractNum w:abstractNumId="5" w15:restartNumberingAfterBreak="0">
    <w:nsid w:val="59137541"/>
    <w:multiLevelType w:val="hybridMultilevel"/>
    <w:tmpl w:val="0AB04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AC86C15"/>
    <w:multiLevelType w:val="hybridMultilevel"/>
    <w:tmpl w:val="4FC47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D742F4"/>
    <w:multiLevelType w:val="hybridMultilevel"/>
    <w:tmpl w:val="E4145266"/>
    <w:lvl w:ilvl="0" w:tplc="62BE871C">
      <w:start w:val="1"/>
      <w:numFmt w:val="decimalFullWidth"/>
      <w:lvlText w:val="%1."/>
      <w:lvlJc w:val="left"/>
      <w:pPr>
        <w:ind w:left="1080" w:hanging="360"/>
      </w:pPr>
      <w:rPr>
        <w:b/>
        <w:bCs/>
      </w:rPr>
    </w:lvl>
    <w:lvl w:ilvl="1" w:tplc="10090019">
      <w:start w:val="1"/>
      <w:numFmt w:val="arabicAlpha"/>
      <w:lvlText w:val="%2."/>
      <w:lvlJc w:val="left"/>
      <w:pPr>
        <w:ind w:left="1710" w:hanging="360"/>
      </w:pPr>
    </w:lvl>
    <w:lvl w:ilvl="2" w:tplc="1009001B" w:tentative="1">
      <w:start w:val="1"/>
      <w:numFmt w:val="arabicAbjad"/>
      <w:lvlText w:val="%3."/>
      <w:lvlJc w:val="right"/>
      <w:pPr>
        <w:ind w:left="2430" w:hanging="180"/>
      </w:pPr>
    </w:lvl>
    <w:lvl w:ilvl="3" w:tplc="1009000F" w:tentative="1">
      <w:start w:val="1"/>
      <w:numFmt w:val="decimalFullWidth"/>
      <w:lvlText w:val="%4."/>
      <w:lvlJc w:val="left"/>
      <w:pPr>
        <w:ind w:left="3150" w:hanging="360"/>
      </w:pPr>
    </w:lvl>
    <w:lvl w:ilvl="4" w:tplc="10090019" w:tentative="1">
      <w:start w:val="1"/>
      <w:numFmt w:val="arabicAlpha"/>
      <w:lvlText w:val="%5."/>
      <w:lvlJc w:val="left"/>
      <w:pPr>
        <w:ind w:left="3870" w:hanging="360"/>
      </w:pPr>
    </w:lvl>
    <w:lvl w:ilvl="5" w:tplc="1009001B" w:tentative="1">
      <w:start w:val="1"/>
      <w:numFmt w:val="arabicAbjad"/>
      <w:lvlText w:val="%6."/>
      <w:lvlJc w:val="right"/>
      <w:pPr>
        <w:ind w:left="4590" w:hanging="180"/>
      </w:pPr>
    </w:lvl>
    <w:lvl w:ilvl="6" w:tplc="1009000F" w:tentative="1">
      <w:start w:val="1"/>
      <w:numFmt w:val="decimalFullWidth"/>
      <w:lvlText w:val="%7."/>
      <w:lvlJc w:val="left"/>
      <w:pPr>
        <w:ind w:left="5310" w:hanging="360"/>
      </w:pPr>
    </w:lvl>
    <w:lvl w:ilvl="7" w:tplc="10090019" w:tentative="1">
      <w:start w:val="1"/>
      <w:numFmt w:val="arabicAlpha"/>
      <w:lvlText w:val="%8."/>
      <w:lvlJc w:val="left"/>
      <w:pPr>
        <w:ind w:left="6030" w:hanging="360"/>
      </w:pPr>
    </w:lvl>
    <w:lvl w:ilvl="8" w:tplc="1009001B" w:tentative="1">
      <w:start w:val="1"/>
      <w:numFmt w:val="arabicAbjad"/>
      <w:lvlText w:val="%9."/>
      <w:lvlJc w:val="right"/>
      <w:pPr>
        <w:ind w:left="6750" w:hanging="180"/>
      </w:pPr>
    </w:lvl>
  </w:abstractNum>
  <w:num w:numId="1" w16cid:durableId="1408915725">
    <w:abstractNumId w:val="1"/>
  </w:num>
  <w:num w:numId="2" w16cid:durableId="2086412288">
    <w:abstractNumId w:val="6"/>
  </w:num>
  <w:num w:numId="3" w16cid:durableId="1437363265">
    <w:abstractNumId w:val="5"/>
  </w:num>
  <w:num w:numId="4" w16cid:durableId="1687709924">
    <w:abstractNumId w:val="3"/>
  </w:num>
  <w:num w:numId="5" w16cid:durableId="1725179930">
    <w:abstractNumId w:val="7"/>
  </w:num>
  <w:num w:numId="6" w16cid:durableId="940380936">
    <w:abstractNumId w:val="4"/>
  </w:num>
  <w:num w:numId="7" w16cid:durableId="957219323">
    <w:abstractNumId w:val="2"/>
  </w:num>
  <w:num w:numId="8" w16cid:durableId="18208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B3"/>
    <w:rsid w:val="00006D66"/>
    <w:rsid w:val="000B1C5A"/>
    <w:rsid w:val="000B5075"/>
    <w:rsid w:val="00160261"/>
    <w:rsid w:val="00303ECA"/>
    <w:rsid w:val="00444363"/>
    <w:rsid w:val="004874F8"/>
    <w:rsid w:val="00513DEB"/>
    <w:rsid w:val="00574669"/>
    <w:rsid w:val="0067532F"/>
    <w:rsid w:val="00AE4392"/>
    <w:rsid w:val="00BB6F30"/>
    <w:rsid w:val="00D54578"/>
    <w:rsid w:val="00D62CB3"/>
    <w:rsid w:val="00DB34E9"/>
    <w:rsid w:val="00E1141D"/>
    <w:rsid w:val="00E7303B"/>
    <w:rsid w:val="00F706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2453"/>
  <w15:chartTrackingRefBased/>
  <w15:docId w15:val="{4F72E969-3224-4814-B7E2-719460DE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B3"/>
  </w:style>
  <w:style w:type="paragraph" w:styleId="Heading1">
    <w:name w:val="heading 1"/>
    <w:basedOn w:val="Normal"/>
    <w:next w:val="Normal"/>
    <w:link w:val="Heading1Char"/>
    <w:uiPriority w:val="9"/>
    <w:qFormat/>
    <w:rsid w:val="00D62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2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62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CB3"/>
    <w:rPr>
      <w:rFonts w:eastAsiaTheme="majorEastAsia" w:cstheme="majorBidi"/>
      <w:color w:val="272727" w:themeColor="text1" w:themeTint="D8"/>
    </w:rPr>
  </w:style>
  <w:style w:type="paragraph" w:styleId="Title">
    <w:name w:val="Title"/>
    <w:basedOn w:val="Normal"/>
    <w:next w:val="Normal"/>
    <w:link w:val="TitleChar"/>
    <w:uiPriority w:val="10"/>
    <w:qFormat/>
    <w:rsid w:val="00D6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CB3"/>
    <w:pPr>
      <w:spacing w:before="160"/>
      <w:jc w:val="center"/>
    </w:pPr>
    <w:rPr>
      <w:i/>
      <w:iCs/>
      <w:color w:val="404040" w:themeColor="text1" w:themeTint="BF"/>
    </w:rPr>
  </w:style>
  <w:style w:type="character" w:customStyle="1" w:styleId="QuoteChar">
    <w:name w:val="Quote Char"/>
    <w:basedOn w:val="DefaultParagraphFont"/>
    <w:link w:val="Quote"/>
    <w:uiPriority w:val="29"/>
    <w:rsid w:val="00D62CB3"/>
    <w:rPr>
      <w:i/>
      <w:iCs/>
      <w:color w:val="404040" w:themeColor="text1" w:themeTint="BF"/>
    </w:rPr>
  </w:style>
  <w:style w:type="paragraph" w:styleId="ListParagraph">
    <w:name w:val="List Paragraph"/>
    <w:basedOn w:val="Normal"/>
    <w:uiPriority w:val="34"/>
    <w:qFormat/>
    <w:rsid w:val="00D62CB3"/>
    <w:pPr>
      <w:ind w:left="720"/>
      <w:contextualSpacing/>
    </w:pPr>
  </w:style>
  <w:style w:type="character" w:styleId="IntenseEmphasis">
    <w:name w:val="Intense Emphasis"/>
    <w:basedOn w:val="DefaultParagraphFont"/>
    <w:uiPriority w:val="21"/>
    <w:qFormat/>
    <w:rsid w:val="00D62CB3"/>
    <w:rPr>
      <w:i/>
      <w:iCs/>
      <w:color w:val="0F4761" w:themeColor="accent1" w:themeShade="BF"/>
    </w:rPr>
  </w:style>
  <w:style w:type="paragraph" w:styleId="IntenseQuote">
    <w:name w:val="Intense Quote"/>
    <w:basedOn w:val="Normal"/>
    <w:next w:val="Normal"/>
    <w:link w:val="IntenseQuoteChar"/>
    <w:uiPriority w:val="30"/>
    <w:qFormat/>
    <w:rsid w:val="00D62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CB3"/>
    <w:rPr>
      <w:i/>
      <w:iCs/>
      <w:color w:val="0F4761" w:themeColor="accent1" w:themeShade="BF"/>
    </w:rPr>
  </w:style>
  <w:style w:type="character" w:styleId="IntenseReference">
    <w:name w:val="Intense Reference"/>
    <w:basedOn w:val="DefaultParagraphFont"/>
    <w:uiPriority w:val="32"/>
    <w:qFormat/>
    <w:rsid w:val="00D62CB3"/>
    <w:rPr>
      <w:b/>
      <w:bCs/>
      <w:smallCaps/>
      <w:color w:val="0F4761" w:themeColor="accent1" w:themeShade="BF"/>
      <w:spacing w:val="5"/>
    </w:rPr>
  </w:style>
  <w:style w:type="character" w:styleId="PlaceholderText">
    <w:name w:val="Placeholder Text"/>
    <w:basedOn w:val="DefaultParagraphFont"/>
    <w:uiPriority w:val="99"/>
    <w:semiHidden/>
    <w:rsid w:val="00AE43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9302">
      <w:bodyDiv w:val="1"/>
      <w:marLeft w:val="0"/>
      <w:marRight w:val="0"/>
      <w:marTop w:val="0"/>
      <w:marBottom w:val="0"/>
      <w:divBdr>
        <w:top w:val="none" w:sz="0" w:space="0" w:color="auto"/>
        <w:left w:val="none" w:sz="0" w:space="0" w:color="auto"/>
        <w:bottom w:val="none" w:sz="0" w:space="0" w:color="auto"/>
        <w:right w:val="none" w:sz="0" w:space="0" w:color="auto"/>
      </w:divBdr>
    </w:div>
    <w:div w:id="959267560">
      <w:bodyDiv w:val="1"/>
      <w:marLeft w:val="0"/>
      <w:marRight w:val="0"/>
      <w:marTop w:val="0"/>
      <w:marBottom w:val="0"/>
      <w:divBdr>
        <w:top w:val="none" w:sz="0" w:space="0" w:color="auto"/>
        <w:left w:val="none" w:sz="0" w:space="0" w:color="auto"/>
        <w:bottom w:val="none" w:sz="0" w:space="0" w:color="auto"/>
        <w:right w:val="none" w:sz="0" w:space="0" w:color="auto"/>
      </w:divBdr>
    </w:div>
    <w:div w:id="1042244547">
      <w:bodyDiv w:val="1"/>
      <w:marLeft w:val="0"/>
      <w:marRight w:val="0"/>
      <w:marTop w:val="0"/>
      <w:marBottom w:val="0"/>
      <w:divBdr>
        <w:top w:val="none" w:sz="0" w:space="0" w:color="auto"/>
        <w:left w:val="none" w:sz="0" w:space="0" w:color="auto"/>
        <w:bottom w:val="none" w:sz="0" w:space="0" w:color="auto"/>
        <w:right w:val="none" w:sz="0" w:space="0" w:color="auto"/>
      </w:divBdr>
    </w:div>
    <w:div w:id="1077442477">
      <w:bodyDiv w:val="1"/>
      <w:marLeft w:val="0"/>
      <w:marRight w:val="0"/>
      <w:marTop w:val="0"/>
      <w:marBottom w:val="0"/>
      <w:divBdr>
        <w:top w:val="none" w:sz="0" w:space="0" w:color="auto"/>
        <w:left w:val="none" w:sz="0" w:space="0" w:color="auto"/>
        <w:bottom w:val="none" w:sz="0" w:space="0" w:color="auto"/>
        <w:right w:val="none" w:sz="0" w:space="0" w:color="auto"/>
      </w:divBdr>
    </w:div>
    <w:div w:id="178095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DCCF-19A7-412E-A825-B96009D5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Knight</dc:creator>
  <cp:keywords/>
  <dc:description/>
  <cp:lastModifiedBy>Chris Knight</cp:lastModifiedBy>
  <cp:revision>1</cp:revision>
  <cp:lastPrinted>2025-08-25T12:26:00Z</cp:lastPrinted>
  <dcterms:created xsi:type="dcterms:W3CDTF">2025-08-21T16:28:00Z</dcterms:created>
  <dcterms:modified xsi:type="dcterms:W3CDTF">2025-08-25T15:40:00Z</dcterms:modified>
</cp:coreProperties>
</file>